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B1C57" w14:textId="1986AF5E" w:rsidR="00EE2DA7" w:rsidRPr="002354BF" w:rsidRDefault="00540D13" w:rsidP="0043156D">
      <w:pPr>
        <w:widowControl w:val="0"/>
        <w:autoSpaceDE w:val="0"/>
        <w:autoSpaceDN w:val="0"/>
        <w:spacing w:line="677" w:lineRule="exact"/>
        <w:ind w:left="540"/>
        <w:rPr>
          <w:b/>
          <w:bCs/>
          <w:sz w:val="40"/>
          <w:szCs w:val="40"/>
        </w:rPr>
      </w:pPr>
      <w:r w:rsidRPr="00540D13">
        <w:rPr>
          <w:rFonts w:ascii="Verdana" w:eastAsia="Verdana" w:hAnsi="Verdana" w:cs="Verdana"/>
          <w:b/>
          <w:bCs/>
          <w:noProof/>
          <w:color w:val="002955"/>
          <w:w w:val="95"/>
          <w:sz w:val="70"/>
          <w:szCs w:val="70"/>
        </w:rPr>
        <mc:AlternateContent>
          <mc:Choice Requires="wps">
            <w:drawing>
              <wp:anchor distT="45720" distB="45720" distL="114300" distR="114300" simplePos="0" relativeHeight="251669504" behindDoc="1" locked="0" layoutInCell="1" allowOverlap="1" wp14:anchorId="56CCFFBD" wp14:editId="4A3A4424">
                <wp:simplePos x="0" y="0"/>
                <wp:positionH relativeFrom="column">
                  <wp:posOffset>-55245</wp:posOffset>
                </wp:positionH>
                <wp:positionV relativeFrom="paragraph">
                  <wp:posOffset>7315835</wp:posOffset>
                </wp:positionV>
                <wp:extent cx="5076967" cy="1404620"/>
                <wp:effectExtent l="0" t="0" r="0" b="6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967" cy="1404620"/>
                        </a:xfrm>
                        <a:prstGeom prst="rect">
                          <a:avLst/>
                        </a:prstGeom>
                        <a:noFill/>
                        <a:ln w="9525">
                          <a:noFill/>
                          <a:miter lim="800000"/>
                          <a:headEnd/>
                          <a:tailEnd/>
                        </a:ln>
                      </wps:spPr>
                      <wps:txbx>
                        <w:txbxContent>
                          <w:p w14:paraId="001D7103" w14:textId="22D70A68" w:rsidR="00AE0F61" w:rsidRPr="004B61A0" w:rsidRDefault="00AE0F61" w:rsidP="00F57984">
                            <w:pPr>
                              <w:rPr>
                                <w:color w:val="FFFFFF" w:themeColor="background1"/>
                                <w:sz w:val="20"/>
                                <w:szCs w:val="20"/>
                              </w:rPr>
                            </w:pPr>
                            <w:r w:rsidRPr="004B61A0">
                              <w:rPr>
                                <w:color w:val="FFFFFF" w:themeColor="background1"/>
                                <w:sz w:val="20"/>
                                <w:szCs w:val="20"/>
                              </w:rPr>
                              <w:t>8840 Stanford Boulevard | Suite 4500 | Columbia, MD 21045</w:t>
                            </w:r>
                          </w:p>
                          <w:p w14:paraId="3DE44CB0" w14:textId="1E79A15F" w:rsidR="00AE0F61" w:rsidRPr="00AE0F61" w:rsidRDefault="00AE0F61" w:rsidP="00F57984">
                            <w:pPr>
                              <w:rPr>
                                <w:color w:val="FF0000"/>
                                <w:sz w:val="20"/>
                                <w:szCs w:val="20"/>
                              </w:rPr>
                            </w:pPr>
                            <w:r w:rsidRPr="004B61A0">
                              <w:rPr>
                                <w:color w:val="FFFFFF" w:themeColor="background1"/>
                                <w:sz w:val="20"/>
                                <w:szCs w:val="20"/>
                              </w:rPr>
                              <w:t>(410) 953-6763 | (800) 664-8306</w:t>
                            </w:r>
                          </w:p>
                          <w:p w14:paraId="1B73ED91" w14:textId="240D516F" w:rsidR="00B033A6" w:rsidRPr="00AE0F61" w:rsidRDefault="00AE0F61" w:rsidP="00F57984">
                            <w:pPr>
                              <w:rPr>
                                <w:color w:val="FFFFFF" w:themeColor="background1"/>
                                <w:sz w:val="20"/>
                                <w:szCs w:val="20"/>
                              </w:rPr>
                            </w:pPr>
                            <w:r w:rsidRPr="00AE0F61">
                              <w:rPr>
                                <w:color w:val="FFFFFF" w:themeColor="background1"/>
                                <w:sz w:val="20"/>
                                <w:szCs w:val="20"/>
                              </w:rPr>
                              <w:t>__</w:t>
                            </w:r>
                            <w:r w:rsidR="00952B92" w:rsidRPr="00AE0F61">
                              <w:rPr>
                                <w:color w:val="FFFFFF" w:themeColor="background1"/>
                                <w:sz w:val="20"/>
                                <w:szCs w:val="20"/>
                              </w:rPr>
                              <w:t>/202</w:t>
                            </w:r>
                            <w:r w:rsidR="00870F3E">
                              <w:rPr>
                                <w:color w:val="FFFFFF" w:themeColor="background1"/>
                                <w:sz w:val="20"/>
                                <w:szCs w:val="20"/>
                              </w:rPr>
                              <w:t>6</w:t>
                            </w:r>
                            <w:r w:rsidR="00952B92" w:rsidRPr="00AE0F61">
                              <w:rPr>
                                <w:color w:val="FFFFFF" w:themeColor="background1"/>
                                <w:sz w:val="20"/>
                                <w:szCs w:val="20"/>
                              </w:rPr>
                              <w:t xml:space="preserve"> | </w:t>
                            </w:r>
                            <w:r w:rsidR="00952B92" w:rsidRPr="00AE0F61">
                              <w:rPr>
                                <w:rFonts w:cstheme="minorHAnsi"/>
                                <w:color w:val="FFFFFF" w:themeColor="background1"/>
                                <w:sz w:val="20"/>
                                <w:szCs w:val="20"/>
                              </w:rPr>
                              <w:t>©</w:t>
                            </w:r>
                            <w:r w:rsidR="00B033A6" w:rsidRPr="00AE0F61">
                              <w:rPr>
                                <w:color w:val="FFFFFF" w:themeColor="background1"/>
                                <w:sz w:val="20"/>
                                <w:szCs w:val="20"/>
                              </w:rPr>
                              <w:t>202</w:t>
                            </w:r>
                            <w:r w:rsidR="00870F3E">
                              <w:rPr>
                                <w:color w:val="FFFFFF" w:themeColor="background1"/>
                                <w:sz w:val="20"/>
                                <w:szCs w:val="20"/>
                              </w:rPr>
                              <w:t>6</w:t>
                            </w:r>
                            <w:r w:rsidR="00B033A6" w:rsidRPr="00AE0F61">
                              <w:rPr>
                                <w:color w:val="FFFFFF" w:themeColor="background1"/>
                                <w:sz w:val="20"/>
                                <w:szCs w:val="20"/>
                              </w:rPr>
                              <w:t xml:space="preserve"> Old Republic Title | OR39</w:t>
                            </w:r>
                            <w:r w:rsidR="002E4226" w:rsidRPr="00AE0F61">
                              <w:rPr>
                                <w:color w:val="FFFFFF" w:themeColor="background1"/>
                                <w:sz w:val="20"/>
                                <w:szCs w:val="20"/>
                              </w:rPr>
                              <w:t>3</w:t>
                            </w:r>
                            <w:r w:rsidR="00B033A6" w:rsidRPr="00AE0F61">
                              <w:rPr>
                                <w:color w:val="FFFFFF" w:themeColor="background1"/>
                                <w:sz w:val="20"/>
                                <w:szCs w:val="20"/>
                              </w:rPr>
                              <w:t xml:space="preserve">0-AG-MD | Effective </w:t>
                            </w:r>
                            <w:r w:rsidRPr="00AE0F61">
                              <w:rPr>
                                <w:color w:val="FFFFFF" w:themeColor="background1"/>
                                <w:sz w:val="20"/>
                                <w:szCs w:val="20"/>
                              </w:rPr>
                              <w:t>__</w:t>
                            </w:r>
                            <w:r w:rsidR="00B033A6" w:rsidRPr="00AE0F61">
                              <w:rPr>
                                <w:color w:val="FFFFFF" w:themeColor="background1"/>
                                <w:sz w:val="20"/>
                                <w:szCs w:val="20"/>
                              </w:rPr>
                              <w:t>/202</w:t>
                            </w:r>
                            <w:r w:rsidR="00870F3E">
                              <w:rPr>
                                <w:color w:val="FFFFFF" w:themeColor="background1"/>
                                <w:sz w:val="20"/>
                                <w:szCs w:val="20"/>
                              </w:rPr>
                              <w:t>6</w:t>
                            </w:r>
                          </w:p>
                          <w:p w14:paraId="4A144559" w14:textId="77777777" w:rsidR="00F57984" w:rsidRPr="00AE0F61" w:rsidRDefault="00B033A6" w:rsidP="00F57984">
                            <w:pPr>
                              <w:rPr>
                                <w:color w:val="FFFFFF" w:themeColor="background1"/>
                                <w:sz w:val="20"/>
                                <w:szCs w:val="20"/>
                              </w:rPr>
                            </w:pPr>
                            <w:r w:rsidRPr="00AE0F61">
                              <w:rPr>
                                <w:color w:val="FFFFFF" w:themeColor="background1"/>
                                <w:sz w:val="20"/>
                                <w:szCs w:val="20"/>
                              </w:rPr>
                              <w:t>This guide is for educational purposes only and does not constitute legal advice.</w:t>
                            </w:r>
                          </w:p>
                          <w:p w14:paraId="46B477AD" w14:textId="126865C1" w:rsidR="00540D13" w:rsidRPr="00AE0F61" w:rsidRDefault="00B033A6" w:rsidP="00F57984">
                            <w:pPr>
                              <w:rPr>
                                <w:color w:val="FFFFFF" w:themeColor="background1"/>
                                <w:sz w:val="20"/>
                                <w:szCs w:val="20"/>
                              </w:rPr>
                            </w:pPr>
                            <w:r w:rsidRPr="00AE0F61">
                              <w:rPr>
                                <w:color w:val="FFFFFF" w:themeColor="background1"/>
                                <w:sz w:val="20"/>
                                <w:szCs w:val="20"/>
                              </w:rPr>
                              <w:t>Rates and Fees stated herein are subject to change.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CCFFBD" id="_x0000_t202" coordsize="21600,21600" o:spt="202" path="m,l,21600r21600,l21600,xe">
                <v:stroke joinstyle="miter"/>
                <v:path gradientshapeok="t" o:connecttype="rect"/>
              </v:shapetype>
              <v:shape id="Text Box 2" o:spid="_x0000_s1026" type="#_x0000_t202" style="position:absolute;left:0;text-align:left;margin-left:-4.35pt;margin-top:576.05pt;width:399.75pt;height:110.6pt;z-index:-251646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" filled="f" stroked="f">
                <v:textbox style="mso-fit-shape-to-text:t">
                  <w:txbxContent>
                    <w:p w14:paraId="001D7103" w14:textId="22D70A68" w:rsidR="00AE0F61" w:rsidRPr="004B61A0" w:rsidRDefault="00AE0F61" w:rsidP="00F57984">
                      <w:pPr>
                        <w:rPr>
                          <w:color w:val="FFFFFF" w:themeColor="background1"/>
                          <w:sz w:val="20"/>
                          <w:szCs w:val="20"/>
                        </w:rPr>
                      </w:pPr>
                      <w:r w:rsidRPr="004B61A0">
                        <w:rPr>
                          <w:color w:val="FFFFFF" w:themeColor="background1"/>
                          <w:sz w:val="20"/>
                          <w:szCs w:val="20"/>
                        </w:rPr>
                        <w:t>8840 Stanford Boulevard | Suite 4500 | Columbia, MD 21045</w:t>
                      </w:r>
                    </w:p>
                    <w:p w14:paraId="3DE44CB0" w14:textId="1E79A15F" w:rsidR="00AE0F61" w:rsidRPr="00AE0F61" w:rsidRDefault="00AE0F61" w:rsidP="00F57984">
                      <w:pPr>
                        <w:rPr>
                          <w:color w:val="FF0000"/>
                          <w:sz w:val="20"/>
                          <w:szCs w:val="20"/>
                        </w:rPr>
                      </w:pPr>
                      <w:r w:rsidRPr="004B61A0">
                        <w:rPr>
                          <w:color w:val="FFFFFF" w:themeColor="background1"/>
                          <w:sz w:val="20"/>
                          <w:szCs w:val="20"/>
                        </w:rPr>
                        <w:t>(410) 953-6763 | (800) 664-8306</w:t>
                      </w:r>
                    </w:p>
                    <w:p w14:paraId="1B73ED91" w14:textId="240D516F" w:rsidR="00B033A6" w:rsidRPr="00AE0F61" w:rsidRDefault="00AE0F61" w:rsidP="00F57984">
                      <w:pPr>
                        <w:rPr>
                          <w:color w:val="FFFFFF" w:themeColor="background1"/>
                          <w:sz w:val="20"/>
                          <w:szCs w:val="20"/>
                        </w:rPr>
                      </w:pPr>
                      <w:r w:rsidRPr="00AE0F61">
                        <w:rPr>
                          <w:color w:val="FFFFFF" w:themeColor="background1"/>
                          <w:sz w:val="20"/>
                          <w:szCs w:val="20"/>
                        </w:rPr>
                        <w:t>__</w:t>
                      </w:r>
                      <w:r w:rsidR="00952B92" w:rsidRPr="00AE0F61">
                        <w:rPr>
                          <w:color w:val="FFFFFF" w:themeColor="background1"/>
                          <w:sz w:val="20"/>
                          <w:szCs w:val="20"/>
                        </w:rPr>
                        <w:t>/202</w:t>
                      </w:r>
                      <w:r w:rsidR="00870F3E">
                        <w:rPr>
                          <w:color w:val="FFFFFF" w:themeColor="background1"/>
                          <w:sz w:val="20"/>
                          <w:szCs w:val="20"/>
                        </w:rPr>
                        <w:t>6</w:t>
                      </w:r>
                      <w:r w:rsidR="00952B92" w:rsidRPr="00AE0F61">
                        <w:rPr>
                          <w:color w:val="FFFFFF" w:themeColor="background1"/>
                          <w:sz w:val="20"/>
                          <w:szCs w:val="20"/>
                        </w:rPr>
                        <w:t xml:space="preserve"> | </w:t>
                      </w:r>
                      <w:r w:rsidR="00952B92" w:rsidRPr="00AE0F61">
                        <w:rPr>
                          <w:rFonts w:cstheme="minorHAnsi"/>
                          <w:color w:val="FFFFFF" w:themeColor="background1"/>
                          <w:sz w:val="20"/>
                          <w:szCs w:val="20"/>
                        </w:rPr>
                        <w:t>©</w:t>
                      </w:r>
                      <w:r w:rsidR="00B033A6" w:rsidRPr="00AE0F61">
                        <w:rPr>
                          <w:color w:val="FFFFFF" w:themeColor="background1"/>
                          <w:sz w:val="20"/>
                          <w:szCs w:val="20"/>
                        </w:rPr>
                        <w:t>202</w:t>
                      </w:r>
                      <w:r w:rsidR="00870F3E">
                        <w:rPr>
                          <w:color w:val="FFFFFF" w:themeColor="background1"/>
                          <w:sz w:val="20"/>
                          <w:szCs w:val="20"/>
                        </w:rPr>
                        <w:t>6</w:t>
                      </w:r>
                      <w:r w:rsidR="00B033A6" w:rsidRPr="00AE0F61">
                        <w:rPr>
                          <w:color w:val="FFFFFF" w:themeColor="background1"/>
                          <w:sz w:val="20"/>
                          <w:szCs w:val="20"/>
                        </w:rPr>
                        <w:t xml:space="preserve"> Old Republic Title | OR39</w:t>
                      </w:r>
                      <w:r w:rsidR="002E4226" w:rsidRPr="00AE0F61">
                        <w:rPr>
                          <w:color w:val="FFFFFF" w:themeColor="background1"/>
                          <w:sz w:val="20"/>
                          <w:szCs w:val="20"/>
                        </w:rPr>
                        <w:t>3</w:t>
                      </w:r>
                      <w:r w:rsidR="00B033A6" w:rsidRPr="00AE0F61">
                        <w:rPr>
                          <w:color w:val="FFFFFF" w:themeColor="background1"/>
                          <w:sz w:val="20"/>
                          <w:szCs w:val="20"/>
                        </w:rPr>
                        <w:t xml:space="preserve">0-AG-MD | Effective </w:t>
                      </w:r>
                      <w:r w:rsidRPr="00AE0F61">
                        <w:rPr>
                          <w:color w:val="FFFFFF" w:themeColor="background1"/>
                          <w:sz w:val="20"/>
                          <w:szCs w:val="20"/>
                        </w:rPr>
                        <w:t>__</w:t>
                      </w:r>
                      <w:r w:rsidR="00B033A6" w:rsidRPr="00AE0F61">
                        <w:rPr>
                          <w:color w:val="FFFFFF" w:themeColor="background1"/>
                          <w:sz w:val="20"/>
                          <w:szCs w:val="20"/>
                        </w:rPr>
                        <w:t>/202</w:t>
                      </w:r>
                      <w:r w:rsidR="00870F3E">
                        <w:rPr>
                          <w:color w:val="FFFFFF" w:themeColor="background1"/>
                          <w:sz w:val="20"/>
                          <w:szCs w:val="20"/>
                        </w:rPr>
                        <w:t>6</w:t>
                      </w:r>
                    </w:p>
                    <w:p w14:paraId="4A144559" w14:textId="77777777" w:rsidR="00F57984" w:rsidRPr="00AE0F61" w:rsidRDefault="00B033A6" w:rsidP="00F57984">
                      <w:pPr>
                        <w:rPr>
                          <w:color w:val="FFFFFF" w:themeColor="background1"/>
                          <w:sz w:val="20"/>
                          <w:szCs w:val="20"/>
                        </w:rPr>
                      </w:pPr>
                      <w:r w:rsidRPr="00AE0F61">
                        <w:rPr>
                          <w:color w:val="FFFFFF" w:themeColor="background1"/>
                          <w:sz w:val="20"/>
                          <w:szCs w:val="20"/>
                        </w:rPr>
                        <w:t>This guide is for educational purposes only and does not constitute legal advice.</w:t>
                      </w:r>
                    </w:p>
                    <w:p w14:paraId="46B477AD" w14:textId="126865C1" w:rsidR="00540D13" w:rsidRPr="00AE0F61" w:rsidRDefault="00B033A6" w:rsidP="00F57984">
                      <w:pPr>
                        <w:rPr>
                          <w:color w:val="FFFFFF" w:themeColor="background1"/>
                          <w:sz w:val="20"/>
                          <w:szCs w:val="20"/>
                        </w:rPr>
                      </w:pPr>
                      <w:r w:rsidRPr="00AE0F61">
                        <w:rPr>
                          <w:color w:val="FFFFFF" w:themeColor="background1"/>
                          <w:sz w:val="20"/>
                          <w:szCs w:val="20"/>
                        </w:rPr>
                        <w:t>Rates and Fees stated herein are subject to change.</w:t>
                      </w:r>
                    </w:p>
                  </w:txbxContent>
                </v:textbox>
              </v:shape>
            </w:pict>
          </mc:Fallback>
        </mc:AlternateContent>
      </w:r>
      <w:r w:rsidR="00EE2DA7" w:rsidRPr="002354BF">
        <w:rPr>
          <w:noProof/>
        </w:rPr>
        <w:drawing>
          <wp:anchor distT="0" distB="0" distL="114300" distR="114300" simplePos="0" relativeHeight="251677696" behindDoc="1" locked="0" layoutInCell="1" allowOverlap="1" wp14:anchorId="36674863" wp14:editId="3350D0E9">
            <wp:simplePos x="0" y="0"/>
            <wp:positionH relativeFrom="column">
              <wp:posOffset>-466725</wp:posOffset>
            </wp:positionH>
            <wp:positionV relativeFrom="page">
              <wp:posOffset>9525</wp:posOffset>
            </wp:positionV>
            <wp:extent cx="7772400" cy="731520"/>
            <wp:effectExtent l="0" t="0" r="0" b="0"/>
            <wp:wrapNone/>
            <wp:docPr id="29" name="docshap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docshape5"/>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2400"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54BF" w:rsidRPr="002354BF">
        <w:rPr>
          <w:rFonts w:cstheme="minorHAnsi"/>
          <w:b/>
          <w:bCs/>
          <w:color w:val="FFFFFF" w:themeColor="background1"/>
          <w:sz w:val="40"/>
          <w:szCs w:val="40"/>
        </w:rPr>
        <w:t>RECORDING REQUIREMENTS, FORMS AND PROCEDURES</w:t>
      </w:r>
      <w:r w:rsidR="002354BF" w:rsidRPr="002354BF">
        <w:rPr>
          <w:b/>
          <w:bCs/>
          <w:noProof/>
          <w:sz w:val="40"/>
          <w:szCs w:val="40"/>
        </w:rPr>
        <w:t xml:space="preserve"> </w:t>
      </w:r>
    </w:p>
    <w:p w14:paraId="425AF49F" w14:textId="77777777" w:rsidR="00EE2DA7" w:rsidRPr="00B20EB5" w:rsidRDefault="00EE2DA7" w:rsidP="00B20EB5">
      <w:pPr>
        <w:pStyle w:val="Heading1"/>
        <w:rPr>
          <w:sz w:val="16"/>
          <w:szCs w:val="16"/>
          <w:u w:val="single"/>
        </w:rPr>
      </w:pPr>
    </w:p>
    <w:p w14:paraId="3D3D7317" w14:textId="77777777" w:rsidR="00EE2DA7" w:rsidRPr="00B20EB5" w:rsidRDefault="00EE2DA7" w:rsidP="00C60E30">
      <w:pPr>
        <w:pStyle w:val="Heading1"/>
        <w:rPr>
          <w:sz w:val="16"/>
          <w:szCs w:val="16"/>
          <w:u w:val="single"/>
        </w:rPr>
      </w:pPr>
    </w:p>
    <w:p w14:paraId="1A34E4EF" w14:textId="77777777" w:rsidR="00EE2DA7" w:rsidRPr="00B20EB5" w:rsidRDefault="00EE2DA7" w:rsidP="00C60E30">
      <w:pPr>
        <w:pStyle w:val="Heading1"/>
        <w:rPr>
          <w:sz w:val="16"/>
          <w:szCs w:val="16"/>
          <w:u w:val="single"/>
        </w:rPr>
      </w:pPr>
    </w:p>
    <w:p w14:paraId="79C75973" w14:textId="7841A4DF" w:rsidR="005A2A88" w:rsidRPr="00B20EB5" w:rsidRDefault="005A2A88" w:rsidP="00164CCB">
      <w:pPr>
        <w:jc w:val="center"/>
        <w:rPr>
          <w:rFonts w:ascii="Tahoma" w:hAnsi="Tahoma" w:cs="Tahoma"/>
          <w:b/>
          <w:sz w:val="16"/>
          <w:szCs w:val="16"/>
        </w:rPr>
      </w:pPr>
      <w:r w:rsidRPr="00B20EB5">
        <w:rPr>
          <w:rFonts w:ascii="Tahoma" w:hAnsi="Tahoma" w:cs="Tahoma"/>
          <w:b/>
          <w:i/>
          <w:iCs/>
          <w:sz w:val="16"/>
          <w:szCs w:val="16"/>
        </w:rPr>
        <w:t>NOTE:</w:t>
      </w:r>
      <w:r w:rsidRPr="00B20EB5">
        <w:rPr>
          <w:rFonts w:ascii="Tahoma" w:hAnsi="Tahoma" w:cs="Tahoma"/>
          <w:b/>
          <w:sz w:val="16"/>
          <w:szCs w:val="16"/>
        </w:rPr>
        <w:t xml:space="preserve"> THIS </w:t>
      </w:r>
      <w:r w:rsidR="003F7CE1">
        <w:rPr>
          <w:rFonts w:ascii="Tahoma" w:hAnsi="Tahoma" w:cs="Tahoma"/>
          <w:b/>
          <w:sz w:val="16"/>
          <w:szCs w:val="16"/>
        </w:rPr>
        <w:t>INFORMQTION</w:t>
      </w:r>
      <w:r w:rsidR="000A7B6C" w:rsidRPr="00B20EB5">
        <w:rPr>
          <w:rFonts w:ascii="Tahoma" w:hAnsi="Tahoma" w:cs="Tahoma"/>
          <w:b/>
          <w:sz w:val="16"/>
          <w:szCs w:val="16"/>
        </w:rPr>
        <w:t xml:space="preserve"> </w:t>
      </w:r>
      <w:r w:rsidRPr="00B20EB5">
        <w:rPr>
          <w:rFonts w:ascii="Tahoma" w:hAnsi="Tahoma" w:cs="Tahoma"/>
          <w:b/>
          <w:sz w:val="16"/>
          <w:szCs w:val="16"/>
        </w:rPr>
        <w:t>IS TO BE USED AS A GUID</w:t>
      </w:r>
      <w:r w:rsidR="00AE0BCE" w:rsidRPr="00B20EB5">
        <w:rPr>
          <w:rFonts w:ascii="Tahoma" w:hAnsi="Tahoma" w:cs="Tahoma"/>
          <w:b/>
          <w:sz w:val="16"/>
          <w:szCs w:val="16"/>
        </w:rPr>
        <w:t>E</w:t>
      </w:r>
      <w:r w:rsidRPr="00B20EB5">
        <w:rPr>
          <w:rFonts w:ascii="Tahoma" w:hAnsi="Tahoma" w:cs="Tahoma"/>
          <w:b/>
          <w:sz w:val="16"/>
          <w:szCs w:val="16"/>
        </w:rPr>
        <w:t xml:space="preserve"> ONLY. </w:t>
      </w:r>
      <w:r w:rsidR="003F7CE1">
        <w:rPr>
          <w:rFonts w:ascii="Tahoma" w:hAnsi="Tahoma" w:cs="Tahoma"/>
          <w:b/>
          <w:sz w:val="16"/>
          <w:szCs w:val="16"/>
        </w:rPr>
        <w:t>USERS</w:t>
      </w:r>
      <w:r w:rsidRPr="00B20EB5">
        <w:rPr>
          <w:rFonts w:ascii="Tahoma" w:hAnsi="Tahoma" w:cs="Tahoma"/>
          <w:b/>
          <w:sz w:val="16"/>
          <w:szCs w:val="16"/>
        </w:rPr>
        <w:t xml:space="preserve"> ARE RESPONSIBLE FOR FOLLOWING ALL STATUTORY REQUIREMENTS AND CONFIRMING </w:t>
      </w:r>
      <w:r w:rsidR="00413136" w:rsidRPr="00B20EB5">
        <w:rPr>
          <w:rFonts w:ascii="Tahoma" w:hAnsi="Tahoma" w:cs="Tahoma"/>
          <w:b/>
          <w:sz w:val="16"/>
          <w:szCs w:val="16"/>
        </w:rPr>
        <w:t xml:space="preserve">TRANSFER AND </w:t>
      </w:r>
      <w:r w:rsidRPr="00B20EB5">
        <w:rPr>
          <w:rFonts w:ascii="Tahoma" w:hAnsi="Tahoma" w:cs="Tahoma"/>
          <w:b/>
          <w:sz w:val="16"/>
          <w:szCs w:val="16"/>
        </w:rPr>
        <w:t>RECORD</w:t>
      </w:r>
      <w:r w:rsidR="00413136" w:rsidRPr="00B20EB5">
        <w:rPr>
          <w:rFonts w:ascii="Tahoma" w:hAnsi="Tahoma" w:cs="Tahoma"/>
          <w:b/>
          <w:sz w:val="16"/>
          <w:szCs w:val="16"/>
        </w:rPr>
        <w:t>ATION</w:t>
      </w:r>
      <w:r w:rsidRPr="00B20EB5">
        <w:rPr>
          <w:rFonts w:ascii="Tahoma" w:hAnsi="Tahoma" w:cs="Tahoma"/>
          <w:b/>
          <w:sz w:val="16"/>
          <w:szCs w:val="16"/>
        </w:rPr>
        <w:t xml:space="preserve"> TAXES AND FEES.</w:t>
      </w:r>
    </w:p>
    <w:p w14:paraId="53D44A17" w14:textId="77777777" w:rsidR="00B95033" w:rsidRDefault="00B95033" w:rsidP="00B95033">
      <w:pPr>
        <w:rPr>
          <w:rFonts w:ascii="Tahoma" w:hAnsi="Tahoma" w:cs="Tahoma"/>
          <w:bCs/>
          <w:sz w:val="16"/>
          <w:szCs w:val="16"/>
        </w:rPr>
      </w:pPr>
    </w:p>
    <w:p w14:paraId="20E7FFB0" w14:textId="670C505C" w:rsidR="00B95033" w:rsidRPr="00E010F3" w:rsidRDefault="00B95033" w:rsidP="00F4020E">
      <w:pPr>
        <w:pStyle w:val="Heading7"/>
        <w:rPr>
          <w:b w:val="0"/>
          <w:bCs/>
          <w:u w:val="none"/>
        </w:rPr>
      </w:pPr>
      <w:r w:rsidRPr="00C17F7D">
        <w:t>CIRCUIT COURTS</w:t>
      </w:r>
      <w:r w:rsidR="00E010F3" w:rsidRPr="00E010F3">
        <w:rPr>
          <w:u w:val="none"/>
        </w:rPr>
        <w:t xml:space="preserve"> </w:t>
      </w:r>
      <w:hyperlink r:id="rId9" w:history="1">
        <w:r w:rsidR="00A97133" w:rsidRPr="00E010F3">
          <w:rPr>
            <w:rStyle w:val="Hyperlink"/>
            <w:b w:val="0"/>
            <w:bCs/>
          </w:rPr>
          <w:t>www.mdcourts.gov/circuit</w:t>
        </w:r>
      </w:hyperlink>
    </w:p>
    <w:p w14:paraId="7F48C1E0" w14:textId="77777777" w:rsidR="00B95033" w:rsidRPr="00B95033" w:rsidRDefault="00B95033" w:rsidP="00B95033">
      <w:pPr>
        <w:tabs>
          <w:tab w:val="left" w:pos="360"/>
        </w:tabs>
        <w:rPr>
          <w:rFonts w:ascii="Tahoma" w:hAnsi="Tahoma" w:cs="Tahoma"/>
          <w:bCs/>
          <w:sz w:val="16"/>
          <w:szCs w:val="16"/>
        </w:rPr>
      </w:pPr>
    </w:p>
    <w:p w14:paraId="25429E65" w14:textId="6F901DE3" w:rsidR="005A2A88" w:rsidRPr="00C17F7D" w:rsidRDefault="005A2A88" w:rsidP="00C17F7D">
      <w:pPr>
        <w:pStyle w:val="Heading7"/>
      </w:pPr>
      <w:r w:rsidRPr="00C17F7D">
        <w:t xml:space="preserve">RECORDING </w:t>
      </w:r>
      <w:r w:rsidR="005A704F" w:rsidRPr="00C17F7D">
        <w:t>REQUIREMENTS –</w:t>
      </w:r>
      <w:r w:rsidR="00081D38" w:rsidRPr="00C17F7D">
        <w:t xml:space="preserve"> Real Property 3-104</w:t>
      </w:r>
    </w:p>
    <w:p w14:paraId="07C35173" w14:textId="56648591" w:rsidR="00E84637" w:rsidRPr="00E84637" w:rsidRDefault="00E84637" w:rsidP="00E5243D">
      <w:pPr>
        <w:pStyle w:val="ListParagraph"/>
        <w:numPr>
          <w:ilvl w:val="0"/>
          <w:numId w:val="5"/>
        </w:numPr>
        <w:spacing w:after="40"/>
        <w:ind w:left="432" w:hanging="144"/>
        <w:contextualSpacing w:val="0"/>
        <w:rPr>
          <w:rFonts w:ascii="Tahoma" w:hAnsi="Tahoma" w:cs="Tahoma"/>
          <w:bCs/>
          <w:sz w:val="16"/>
          <w:szCs w:val="16"/>
        </w:rPr>
      </w:pPr>
      <w:r>
        <w:rPr>
          <w:rFonts w:ascii="Tahoma" w:hAnsi="Tahoma" w:cs="Tahoma"/>
          <w:b/>
          <w:sz w:val="16"/>
          <w:szCs w:val="16"/>
        </w:rPr>
        <w:t xml:space="preserve">INTAKE SHEET – </w:t>
      </w:r>
      <w:hyperlink r:id="rId10" w:history="1">
        <w:r w:rsidR="00A97133" w:rsidRPr="00A97133">
          <w:rPr>
            <w:rStyle w:val="Hyperlink"/>
            <w:rFonts w:ascii="Tahoma" w:hAnsi="Tahoma" w:cs="Tahoma"/>
            <w:bCs/>
            <w:sz w:val="16"/>
            <w:szCs w:val="16"/>
          </w:rPr>
          <w:t>www.courts.state.md.us</w:t>
        </w:r>
      </w:hyperlink>
      <w:r w:rsidRPr="00A97133">
        <w:rPr>
          <w:rFonts w:ascii="Tahoma" w:hAnsi="Tahoma" w:cs="Tahoma"/>
          <w:bCs/>
          <w:sz w:val="16"/>
          <w:szCs w:val="16"/>
        </w:rPr>
        <w:t xml:space="preserve"> </w:t>
      </w:r>
      <w:r w:rsidR="00B56E6C">
        <w:rPr>
          <w:rFonts w:ascii="Tahoma" w:hAnsi="Tahoma" w:cs="Tahoma"/>
          <w:bCs/>
          <w:sz w:val="16"/>
          <w:szCs w:val="16"/>
        </w:rPr>
        <w:t xml:space="preserve"> </w:t>
      </w:r>
      <w:r w:rsidR="00B56E6C" w:rsidRPr="003F7CE1">
        <w:rPr>
          <w:rFonts w:ascii="Tahoma" w:hAnsi="Tahoma" w:cs="Tahoma"/>
          <w:bCs/>
          <w:sz w:val="16"/>
          <w:szCs w:val="16"/>
        </w:rPr>
        <w:t>(Submit 4 copies of land intake with Deed packet. Reason</w:t>
      </w:r>
      <w:proofErr w:type="gramStart"/>
      <w:r w:rsidR="00B56E6C" w:rsidRPr="003F7CE1">
        <w:rPr>
          <w:rFonts w:ascii="Tahoma" w:hAnsi="Tahoma" w:cs="Tahoma"/>
          <w:bCs/>
          <w:sz w:val="16"/>
          <w:szCs w:val="16"/>
        </w:rPr>
        <w:t>:  when</w:t>
      </w:r>
      <w:proofErr w:type="gramEnd"/>
      <w:r w:rsidR="00B56E6C" w:rsidRPr="003F7CE1">
        <w:rPr>
          <w:rFonts w:ascii="Tahoma" w:hAnsi="Tahoma" w:cs="Tahoma"/>
          <w:bCs/>
          <w:sz w:val="16"/>
          <w:szCs w:val="16"/>
        </w:rPr>
        <w:t xml:space="preserve"> a deed is presented to town/counties prior to recording in land records, the towns/counties maintain a copy for their records). </w:t>
      </w:r>
    </w:p>
    <w:p w14:paraId="6B186A90" w14:textId="3CD1A3F0" w:rsidR="00E84637" w:rsidRPr="003F7CE1" w:rsidRDefault="00E84637" w:rsidP="00E5243D">
      <w:pPr>
        <w:pStyle w:val="ListParagraph"/>
        <w:numPr>
          <w:ilvl w:val="0"/>
          <w:numId w:val="5"/>
        </w:numPr>
        <w:spacing w:after="40"/>
        <w:ind w:left="432" w:hanging="144"/>
        <w:contextualSpacing w:val="0"/>
        <w:rPr>
          <w:rFonts w:ascii="Tahoma" w:hAnsi="Tahoma" w:cs="Tahoma"/>
          <w:bCs/>
          <w:sz w:val="16"/>
          <w:szCs w:val="16"/>
        </w:rPr>
      </w:pPr>
      <w:r>
        <w:rPr>
          <w:rFonts w:ascii="Tahoma" w:hAnsi="Tahoma" w:cs="Tahoma"/>
          <w:bCs/>
          <w:sz w:val="16"/>
          <w:szCs w:val="16"/>
        </w:rPr>
        <w:t>Intake sheet is not required for assignment of deed of trust or mortgage; release of deed of trust or mortgage, substitution of trustee; power of attorney</w:t>
      </w:r>
      <w:r w:rsidR="005E2BE2">
        <w:rPr>
          <w:rFonts w:ascii="Tahoma" w:hAnsi="Tahoma" w:cs="Tahoma"/>
          <w:bCs/>
          <w:sz w:val="16"/>
          <w:szCs w:val="16"/>
        </w:rPr>
        <w:t>; financing statement or restrictive covenant.</w:t>
      </w:r>
      <w:r w:rsidR="00B56E6C">
        <w:rPr>
          <w:rFonts w:ascii="Tahoma" w:hAnsi="Tahoma" w:cs="Tahoma"/>
          <w:bCs/>
          <w:sz w:val="16"/>
          <w:szCs w:val="16"/>
        </w:rPr>
        <w:t xml:space="preserve"> </w:t>
      </w:r>
      <w:r w:rsidR="00B56E6C" w:rsidRPr="003F7CE1">
        <w:rPr>
          <w:rFonts w:ascii="Tahoma" w:hAnsi="Tahoma" w:cs="Tahoma"/>
          <w:bCs/>
          <w:sz w:val="16"/>
          <w:szCs w:val="16"/>
        </w:rPr>
        <w:t>(Note</w:t>
      </w:r>
      <w:proofErr w:type="gramStart"/>
      <w:r w:rsidR="00B56E6C" w:rsidRPr="003F7CE1">
        <w:rPr>
          <w:rFonts w:ascii="Tahoma" w:hAnsi="Tahoma" w:cs="Tahoma"/>
          <w:bCs/>
          <w:sz w:val="16"/>
          <w:szCs w:val="16"/>
        </w:rPr>
        <w:t>:  Some</w:t>
      </w:r>
      <w:proofErr w:type="gramEnd"/>
      <w:r w:rsidR="00B56E6C" w:rsidRPr="003F7CE1">
        <w:rPr>
          <w:rFonts w:ascii="Tahoma" w:hAnsi="Tahoma" w:cs="Tahoma"/>
          <w:bCs/>
          <w:sz w:val="16"/>
          <w:szCs w:val="16"/>
        </w:rPr>
        <w:t xml:space="preserve"> </w:t>
      </w:r>
      <w:r w:rsidR="00B07C56" w:rsidRPr="003F7CE1">
        <w:rPr>
          <w:rFonts w:ascii="Tahoma" w:hAnsi="Tahoma" w:cs="Tahoma"/>
          <w:bCs/>
          <w:sz w:val="16"/>
          <w:szCs w:val="16"/>
        </w:rPr>
        <w:t>revenue/</w:t>
      </w:r>
      <w:r w:rsidR="00B56E6C" w:rsidRPr="003F7CE1">
        <w:rPr>
          <w:rFonts w:ascii="Tahoma" w:hAnsi="Tahoma" w:cs="Tahoma"/>
          <w:bCs/>
          <w:sz w:val="16"/>
          <w:szCs w:val="16"/>
        </w:rPr>
        <w:t xml:space="preserve">finance offices may require a land intake for all documents presented to them) </w:t>
      </w:r>
    </w:p>
    <w:p w14:paraId="22BD0296" w14:textId="77777777" w:rsidR="005E2BE2" w:rsidRDefault="005E2BE2" w:rsidP="00E5243D">
      <w:pPr>
        <w:pStyle w:val="ListParagraph"/>
        <w:numPr>
          <w:ilvl w:val="0"/>
          <w:numId w:val="5"/>
        </w:numPr>
        <w:spacing w:after="40"/>
        <w:ind w:left="432" w:hanging="144"/>
        <w:contextualSpacing w:val="0"/>
        <w:rPr>
          <w:rFonts w:ascii="Tahoma" w:hAnsi="Tahoma" w:cs="Tahoma"/>
          <w:bCs/>
          <w:sz w:val="16"/>
          <w:szCs w:val="16"/>
        </w:rPr>
      </w:pPr>
      <w:r>
        <w:rPr>
          <w:rFonts w:ascii="Tahoma" w:hAnsi="Tahoma" w:cs="Tahoma"/>
          <w:bCs/>
          <w:sz w:val="16"/>
          <w:szCs w:val="16"/>
        </w:rPr>
        <w:t xml:space="preserve">Baltimore City Dept. of Finance Revenue Collections has its own Intake sheet – </w:t>
      </w:r>
      <w:hyperlink r:id="rId11" w:history="1">
        <w:r w:rsidR="000A5DA7" w:rsidRPr="00590C2E">
          <w:rPr>
            <w:rStyle w:val="Hyperlink"/>
            <w:rFonts w:ascii="Tahoma" w:hAnsi="Tahoma" w:cs="Tahoma"/>
            <w:bCs/>
            <w:sz w:val="16"/>
            <w:szCs w:val="16"/>
          </w:rPr>
          <w:t>www.finance.baltimorecity.gov</w:t>
        </w:r>
      </w:hyperlink>
    </w:p>
    <w:p w14:paraId="198CF7BF" w14:textId="473F2A0F" w:rsidR="008519E4" w:rsidRPr="003F7CE1" w:rsidRDefault="00321141" w:rsidP="00E5243D">
      <w:pPr>
        <w:pStyle w:val="ListParagraph"/>
        <w:numPr>
          <w:ilvl w:val="0"/>
          <w:numId w:val="5"/>
        </w:numPr>
        <w:spacing w:after="40"/>
        <w:ind w:left="432" w:hanging="144"/>
        <w:contextualSpacing w:val="0"/>
        <w:rPr>
          <w:rFonts w:ascii="Tahoma" w:hAnsi="Tahoma" w:cs="Tahoma"/>
          <w:bCs/>
          <w:sz w:val="16"/>
          <w:szCs w:val="16"/>
        </w:rPr>
      </w:pPr>
      <w:r w:rsidRPr="003F7CE1">
        <w:rPr>
          <w:rFonts w:ascii="Tahoma" w:hAnsi="Tahoma" w:cs="Tahoma"/>
          <w:bCs/>
          <w:sz w:val="16"/>
          <w:szCs w:val="16"/>
        </w:rPr>
        <w:t>May need c</w:t>
      </w:r>
      <w:r w:rsidR="008519E4" w:rsidRPr="003F7CE1">
        <w:rPr>
          <w:rFonts w:ascii="Tahoma" w:hAnsi="Tahoma" w:cs="Tahoma"/>
          <w:bCs/>
          <w:sz w:val="16"/>
          <w:szCs w:val="16"/>
        </w:rPr>
        <w:t xml:space="preserve">opy </w:t>
      </w:r>
      <w:r w:rsidR="008519E4">
        <w:rPr>
          <w:rFonts w:ascii="Tahoma" w:hAnsi="Tahoma" w:cs="Tahoma"/>
          <w:bCs/>
          <w:sz w:val="16"/>
          <w:szCs w:val="16"/>
        </w:rPr>
        <w:t>of the instrument and any survey</w:t>
      </w:r>
      <w:r>
        <w:rPr>
          <w:rFonts w:ascii="Tahoma" w:hAnsi="Tahoma" w:cs="Tahoma"/>
          <w:bCs/>
          <w:sz w:val="16"/>
          <w:szCs w:val="16"/>
        </w:rPr>
        <w:t xml:space="preserve"> </w:t>
      </w:r>
      <w:r w:rsidRPr="003F7CE1">
        <w:rPr>
          <w:rFonts w:ascii="Tahoma" w:hAnsi="Tahoma" w:cs="Tahoma"/>
          <w:bCs/>
          <w:sz w:val="16"/>
          <w:szCs w:val="16"/>
        </w:rPr>
        <w:t>(Not all counties require a copy of the instrument)</w:t>
      </w:r>
    </w:p>
    <w:p w14:paraId="4818FA1A" w14:textId="66745FD2" w:rsidR="005E2BE2" w:rsidRDefault="005E2BE2" w:rsidP="00E5243D">
      <w:pPr>
        <w:pStyle w:val="ListParagraph"/>
        <w:numPr>
          <w:ilvl w:val="0"/>
          <w:numId w:val="5"/>
        </w:numPr>
        <w:spacing w:after="40"/>
        <w:ind w:left="432" w:hanging="144"/>
        <w:contextualSpacing w:val="0"/>
        <w:rPr>
          <w:rFonts w:ascii="Tahoma" w:hAnsi="Tahoma" w:cs="Tahoma"/>
          <w:bCs/>
          <w:sz w:val="16"/>
          <w:szCs w:val="16"/>
        </w:rPr>
      </w:pPr>
      <w:r>
        <w:rPr>
          <w:rFonts w:ascii="Tahoma" w:hAnsi="Tahoma" w:cs="Tahoma"/>
          <w:bCs/>
          <w:sz w:val="16"/>
          <w:szCs w:val="16"/>
        </w:rPr>
        <w:t xml:space="preserve">Certificate of preparation by </w:t>
      </w:r>
      <w:r w:rsidR="00D3661A">
        <w:rPr>
          <w:rFonts w:ascii="Tahoma" w:hAnsi="Tahoma" w:cs="Tahoma"/>
          <w:bCs/>
          <w:sz w:val="16"/>
          <w:szCs w:val="16"/>
        </w:rPr>
        <w:t xml:space="preserve">Maryland </w:t>
      </w:r>
      <w:r>
        <w:rPr>
          <w:rFonts w:ascii="Tahoma" w:hAnsi="Tahoma" w:cs="Tahoma"/>
          <w:bCs/>
          <w:sz w:val="16"/>
          <w:szCs w:val="16"/>
        </w:rPr>
        <w:t xml:space="preserve">attorney or party to the instrument on deeds (Real Property </w:t>
      </w:r>
      <w:r w:rsidR="001451D2">
        <w:rPr>
          <w:rFonts w:ascii="Tahoma" w:hAnsi="Tahoma" w:cs="Tahoma"/>
          <w:bCs/>
          <w:sz w:val="16"/>
          <w:szCs w:val="16"/>
        </w:rPr>
        <w:t>3-104(f)(1)</w:t>
      </w:r>
    </w:p>
    <w:p w14:paraId="013F8779" w14:textId="77777777" w:rsidR="001451D2" w:rsidRDefault="001451D2" w:rsidP="00E5243D">
      <w:pPr>
        <w:pStyle w:val="ListParagraph"/>
        <w:numPr>
          <w:ilvl w:val="0"/>
          <w:numId w:val="5"/>
        </w:numPr>
        <w:spacing w:after="40"/>
        <w:ind w:left="432" w:hanging="144"/>
        <w:contextualSpacing w:val="0"/>
        <w:rPr>
          <w:rFonts w:ascii="Tahoma" w:hAnsi="Tahoma" w:cs="Tahoma"/>
          <w:bCs/>
          <w:sz w:val="16"/>
          <w:szCs w:val="16"/>
        </w:rPr>
      </w:pPr>
      <w:r>
        <w:rPr>
          <w:rFonts w:ascii="Tahoma" w:hAnsi="Tahoma" w:cs="Tahoma"/>
          <w:bCs/>
          <w:sz w:val="16"/>
          <w:szCs w:val="16"/>
        </w:rPr>
        <w:t>Names typed or printed below signature on all instruments</w:t>
      </w:r>
    </w:p>
    <w:p w14:paraId="7D3CE021" w14:textId="16C4BDC1" w:rsidR="001451D2" w:rsidRDefault="001451D2" w:rsidP="00E5243D">
      <w:pPr>
        <w:pStyle w:val="ListParagraph"/>
        <w:numPr>
          <w:ilvl w:val="0"/>
          <w:numId w:val="5"/>
        </w:numPr>
        <w:spacing w:after="40"/>
        <w:ind w:left="432" w:hanging="144"/>
        <w:contextualSpacing w:val="0"/>
        <w:rPr>
          <w:rFonts w:ascii="Tahoma" w:hAnsi="Tahoma" w:cs="Tahoma"/>
          <w:bCs/>
          <w:sz w:val="16"/>
          <w:szCs w:val="16"/>
        </w:rPr>
      </w:pPr>
      <w:r>
        <w:rPr>
          <w:rFonts w:ascii="Tahoma" w:hAnsi="Tahoma" w:cs="Tahoma"/>
          <w:bCs/>
          <w:sz w:val="16"/>
          <w:szCs w:val="16"/>
        </w:rPr>
        <w:t xml:space="preserve">Purchase Money </w:t>
      </w:r>
      <w:r w:rsidR="000B3F1B">
        <w:rPr>
          <w:rFonts w:ascii="Tahoma" w:hAnsi="Tahoma" w:cs="Tahoma"/>
          <w:bCs/>
          <w:sz w:val="16"/>
          <w:szCs w:val="16"/>
        </w:rPr>
        <w:t>D</w:t>
      </w:r>
      <w:r>
        <w:rPr>
          <w:rFonts w:ascii="Tahoma" w:hAnsi="Tahoma" w:cs="Tahoma"/>
          <w:bCs/>
          <w:sz w:val="16"/>
          <w:szCs w:val="16"/>
        </w:rPr>
        <w:t xml:space="preserve">eed of </w:t>
      </w:r>
      <w:r w:rsidR="000B3F1B">
        <w:rPr>
          <w:rFonts w:ascii="Tahoma" w:hAnsi="Tahoma" w:cs="Tahoma"/>
          <w:bCs/>
          <w:sz w:val="16"/>
          <w:szCs w:val="16"/>
        </w:rPr>
        <w:t>T</w:t>
      </w:r>
      <w:r>
        <w:rPr>
          <w:rFonts w:ascii="Tahoma" w:hAnsi="Tahoma" w:cs="Tahoma"/>
          <w:bCs/>
          <w:sz w:val="16"/>
          <w:szCs w:val="16"/>
        </w:rPr>
        <w:t>rust executed and recorded within 30 days of date of deed (Tax-Property 12-108(i))</w:t>
      </w:r>
    </w:p>
    <w:p w14:paraId="236F5484" w14:textId="77777777" w:rsidR="001451D2" w:rsidRDefault="001451D2" w:rsidP="00E5243D">
      <w:pPr>
        <w:pStyle w:val="ListParagraph"/>
        <w:numPr>
          <w:ilvl w:val="0"/>
          <w:numId w:val="5"/>
        </w:numPr>
        <w:spacing w:after="40"/>
        <w:ind w:left="432" w:hanging="144"/>
        <w:contextualSpacing w:val="0"/>
        <w:rPr>
          <w:rFonts w:ascii="Tahoma" w:hAnsi="Tahoma" w:cs="Tahoma"/>
          <w:bCs/>
          <w:sz w:val="16"/>
          <w:szCs w:val="16"/>
        </w:rPr>
      </w:pPr>
      <w:r>
        <w:rPr>
          <w:rFonts w:ascii="Tahoma" w:hAnsi="Tahoma" w:cs="Tahoma"/>
          <w:bCs/>
          <w:sz w:val="16"/>
          <w:szCs w:val="16"/>
        </w:rPr>
        <w:t>Affidavit of consideration and disbursement on deeds of trust (Real Property 4-106)</w:t>
      </w:r>
    </w:p>
    <w:p w14:paraId="010A1B02" w14:textId="665F0A01" w:rsidR="001451D2" w:rsidRPr="00321141" w:rsidRDefault="00401B8C" w:rsidP="00E5243D">
      <w:pPr>
        <w:pStyle w:val="ListParagraph"/>
        <w:numPr>
          <w:ilvl w:val="0"/>
          <w:numId w:val="5"/>
        </w:numPr>
        <w:ind w:left="432" w:hanging="144"/>
        <w:contextualSpacing w:val="0"/>
        <w:rPr>
          <w:rFonts w:ascii="Tahoma" w:hAnsi="Tahoma" w:cs="Tahoma"/>
          <w:bCs/>
          <w:strike/>
          <w:sz w:val="16"/>
          <w:szCs w:val="16"/>
        </w:rPr>
      </w:pPr>
      <w:bookmarkStart w:id="0" w:name="_Hlk141081809"/>
      <w:r>
        <w:rPr>
          <w:rFonts w:ascii="Tahoma" w:hAnsi="Tahoma" w:cs="Tahoma"/>
          <w:bCs/>
          <w:sz w:val="16"/>
          <w:szCs w:val="16"/>
        </w:rPr>
        <w:t xml:space="preserve">IDOT – copy of signed </w:t>
      </w:r>
      <w:r w:rsidR="00621A62">
        <w:rPr>
          <w:rFonts w:ascii="Tahoma" w:hAnsi="Tahoma" w:cs="Tahoma"/>
          <w:bCs/>
          <w:sz w:val="16"/>
          <w:szCs w:val="16"/>
        </w:rPr>
        <w:t>N</w:t>
      </w:r>
      <w:r>
        <w:rPr>
          <w:rFonts w:ascii="Tahoma" w:hAnsi="Tahoma" w:cs="Tahoma"/>
          <w:bCs/>
          <w:sz w:val="16"/>
          <w:szCs w:val="16"/>
        </w:rPr>
        <w:t>ote</w:t>
      </w:r>
      <w:r w:rsidR="00321141">
        <w:rPr>
          <w:rFonts w:ascii="Tahoma" w:hAnsi="Tahoma" w:cs="Tahoma"/>
          <w:bCs/>
          <w:sz w:val="16"/>
          <w:szCs w:val="16"/>
        </w:rPr>
        <w:t>,</w:t>
      </w:r>
      <w:r>
        <w:rPr>
          <w:rFonts w:ascii="Tahoma" w:hAnsi="Tahoma" w:cs="Tahoma"/>
          <w:bCs/>
          <w:sz w:val="16"/>
          <w:szCs w:val="16"/>
        </w:rPr>
        <w:t xml:space="preserve"> </w:t>
      </w:r>
      <w:r w:rsidR="00621A62" w:rsidRPr="003F7CE1">
        <w:rPr>
          <w:rFonts w:ascii="Tahoma" w:hAnsi="Tahoma" w:cs="Tahoma"/>
          <w:bCs/>
          <w:sz w:val="16"/>
          <w:szCs w:val="16"/>
        </w:rPr>
        <w:t>G</w:t>
      </w:r>
      <w:r w:rsidRPr="003F7CE1">
        <w:rPr>
          <w:rFonts w:ascii="Tahoma" w:hAnsi="Tahoma" w:cs="Tahoma"/>
          <w:bCs/>
          <w:sz w:val="16"/>
          <w:szCs w:val="16"/>
        </w:rPr>
        <w:t>uaranty and</w:t>
      </w:r>
      <w:r w:rsidR="00321141" w:rsidRPr="003F7CE1">
        <w:rPr>
          <w:rFonts w:ascii="Tahoma" w:hAnsi="Tahoma" w:cs="Tahoma"/>
          <w:bCs/>
          <w:sz w:val="16"/>
          <w:szCs w:val="16"/>
        </w:rPr>
        <w:t xml:space="preserve"> IDOT</w:t>
      </w:r>
      <w:r w:rsidRPr="003F7CE1">
        <w:rPr>
          <w:rFonts w:ascii="Tahoma" w:hAnsi="Tahoma" w:cs="Tahoma"/>
          <w:bCs/>
          <w:sz w:val="16"/>
          <w:szCs w:val="16"/>
        </w:rPr>
        <w:t xml:space="preserve"> </w:t>
      </w:r>
      <w:r w:rsidR="00621A62" w:rsidRPr="003F7CE1">
        <w:rPr>
          <w:rFonts w:ascii="Tahoma" w:hAnsi="Tahoma" w:cs="Tahoma"/>
          <w:bCs/>
          <w:sz w:val="16"/>
          <w:szCs w:val="16"/>
        </w:rPr>
        <w:t>A</w:t>
      </w:r>
      <w:r w:rsidRPr="003F7CE1">
        <w:rPr>
          <w:rFonts w:ascii="Tahoma" w:hAnsi="Tahoma" w:cs="Tahoma"/>
          <w:bCs/>
          <w:sz w:val="16"/>
          <w:szCs w:val="16"/>
        </w:rPr>
        <w:t>ffidavit</w:t>
      </w:r>
      <w:r w:rsidR="00107B33" w:rsidRPr="003F7CE1">
        <w:rPr>
          <w:rFonts w:ascii="Tahoma" w:hAnsi="Tahoma" w:cs="Tahoma"/>
          <w:bCs/>
          <w:sz w:val="16"/>
          <w:szCs w:val="16"/>
        </w:rPr>
        <w:t>.</w:t>
      </w:r>
      <w:r w:rsidRPr="003F7CE1">
        <w:rPr>
          <w:rFonts w:ascii="Tahoma" w:hAnsi="Tahoma" w:cs="Tahoma"/>
          <w:bCs/>
          <w:sz w:val="16"/>
          <w:szCs w:val="16"/>
        </w:rPr>
        <w:t xml:space="preserve"> </w:t>
      </w:r>
      <w:r w:rsidR="00F15035" w:rsidRPr="003F7CE1">
        <w:rPr>
          <w:rFonts w:ascii="Tahoma" w:hAnsi="Tahoma" w:cs="Tahoma"/>
          <w:bCs/>
          <w:sz w:val="16"/>
          <w:szCs w:val="16"/>
        </w:rPr>
        <w:t>Note</w:t>
      </w:r>
      <w:r w:rsidR="00321141" w:rsidRPr="003F7CE1">
        <w:rPr>
          <w:rFonts w:ascii="Tahoma" w:hAnsi="Tahoma" w:cs="Tahoma"/>
          <w:bCs/>
          <w:sz w:val="16"/>
          <w:szCs w:val="16"/>
        </w:rPr>
        <w:t>, Guaranty and IDOT Affidavit</w:t>
      </w:r>
      <w:r w:rsidR="00DF0AD1" w:rsidRPr="003F7CE1">
        <w:rPr>
          <w:rFonts w:ascii="Tahoma" w:hAnsi="Tahoma" w:cs="Tahoma"/>
          <w:bCs/>
          <w:sz w:val="16"/>
          <w:szCs w:val="16"/>
        </w:rPr>
        <w:t>s</w:t>
      </w:r>
      <w:r w:rsidR="00F15035" w:rsidRPr="003F7CE1">
        <w:rPr>
          <w:rFonts w:ascii="Tahoma" w:hAnsi="Tahoma" w:cs="Tahoma"/>
          <w:bCs/>
          <w:sz w:val="16"/>
          <w:szCs w:val="16"/>
        </w:rPr>
        <w:t xml:space="preserve"> </w:t>
      </w:r>
      <w:r w:rsidR="00321141" w:rsidRPr="003F7CE1">
        <w:rPr>
          <w:rFonts w:ascii="Tahoma" w:hAnsi="Tahoma" w:cs="Tahoma"/>
          <w:bCs/>
          <w:sz w:val="16"/>
          <w:szCs w:val="16"/>
        </w:rPr>
        <w:t xml:space="preserve">are </w:t>
      </w:r>
      <w:r w:rsidR="00F15035" w:rsidRPr="003F7CE1">
        <w:rPr>
          <w:rFonts w:ascii="Tahoma" w:hAnsi="Tahoma" w:cs="Tahoma"/>
          <w:bCs/>
          <w:sz w:val="16"/>
          <w:szCs w:val="16"/>
        </w:rPr>
        <w:t>not recorded</w:t>
      </w:r>
      <w:r w:rsidR="00F15035">
        <w:rPr>
          <w:rFonts w:ascii="Tahoma" w:hAnsi="Tahoma" w:cs="Tahoma"/>
          <w:bCs/>
          <w:sz w:val="16"/>
          <w:szCs w:val="16"/>
        </w:rPr>
        <w:t xml:space="preserve">. </w:t>
      </w:r>
      <w:r w:rsidR="00321141" w:rsidRPr="003F7CE1">
        <w:rPr>
          <w:rFonts w:ascii="Tahoma" w:hAnsi="Tahoma" w:cs="Tahoma"/>
          <w:bCs/>
          <w:sz w:val="16"/>
          <w:szCs w:val="16"/>
        </w:rPr>
        <w:t>IDOTS are taxable when over $12,500,000</w:t>
      </w:r>
      <w:r w:rsidR="00321141">
        <w:rPr>
          <w:rFonts w:ascii="Tahoma" w:hAnsi="Tahoma" w:cs="Tahoma"/>
          <w:bCs/>
          <w:color w:val="C00000"/>
          <w:sz w:val="16"/>
          <w:szCs w:val="16"/>
        </w:rPr>
        <w:t>.</w:t>
      </w:r>
    </w:p>
    <w:bookmarkEnd w:id="0"/>
    <w:p w14:paraId="7BBAC10A" w14:textId="77777777" w:rsidR="00401B8C" w:rsidRPr="00321141" w:rsidRDefault="00401B8C" w:rsidP="00401B8C">
      <w:pPr>
        <w:rPr>
          <w:rFonts w:ascii="Tahoma" w:hAnsi="Tahoma" w:cs="Tahoma"/>
          <w:bCs/>
          <w:sz w:val="16"/>
          <w:szCs w:val="16"/>
        </w:rPr>
      </w:pPr>
    </w:p>
    <w:p w14:paraId="468C8802" w14:textId="5001E822" w:rsidR="00401B8C" w:rsidRPr="00C17F7D" w:rsidRDefault="00401B8C" w:rsidP="005A72C6">
      <w:pPr>
        <w:pStyle w:val="Heading6"/>
        <w:rPr>
          <w:i w:val="0"/>
          <w:iCs w:val="0"/>
        </w:rPr>
      </w:pPr>
      <w:r w:rsidRPr="00C17F7D">
        <w:rPr>
          <w:i w:val="0"/>
          <w:iCs w:val="0"/>
        </w:rPr>
        <w:t>RECORDING FORMS</w:t>
      </w:r>
    </w:p>
    <w:p w14:paraId="184A7EFC" w14:textId="77777777" w:rsidR="00401B8C" w:rsidRDefault="00401B8C" w:rsidP="00E5243D">
      <w:pPr>
        <w:pStyle w:val="ListParagraph"/>
        <w:numPr>
          <w:ilvl w:val="0"/>
          <w:numId w:val="6"/>
        </w:numPr>
        <w:spacing w:after="40"/>
        <w:ind w:left="432" w:hanging="144"/>
        <w:contextualSpacing w:val="0"/>
        <w:rPr>
          <w:rFonts w:ascii="Tahoma" w:hAnsi="Tahoma" w:cs="Tahoma"/>
          <w:bCs/>
          <w:sz w:val="16"/>
          <w:szCs w:val="16"/>
        </w:rPr>
      </w:pPr>
      <w:r>
        <w:rPr>
          <w:rFonts w:ascii="Tahoma" w:hAnsi="Tahoma" w:cs="Tahoma"/>
          <w:bCs/>
          <w:sz w:val="16"/>
          <w:szCs w:val="16"/>
        </w:rPr>
        <w:t>First-Time Homebuyer Affidavit (Tax-Property 12-103)</w:t>
      </w:r>
    </w:p>
    <w:p w14:paraId="7CF63D3E" w14:textId="77777777" w:rsidR="00401B8C" w:rsidRDefault="00401B8C" w:rsidP="00E5243D">
      <w:pPr>
        <w:pStyle w:val="ListParagraph"/>
        <w:numPr>
          <w:ilvl w:val="0"/>
          <w:numId w:val="6"/>
        </w:numPr>
        <w:spacing w:after="40"/>
        <w:ind w:left="432" w:hanging="144"/>
        <w:contextualSpacing w:val="0"/>
        <w:rPr>
          <w:rFonts w:ascii="Tahoma" w:hAnsi="Tahoma" w:cs="Tahoma"/>
          <w:bCs/>
          <w:sz w:val="16"/>
          <w:szCs w:val="16"/>
        </w:rPr>
      </w:pPr>
      <w:r>
        <w:rPr>
          <w:rFonts w:ascii="Tahoma" w:hAnsi="Tahoma" w:cs="Tahoma"/>
          <w:bCs/>
          <w:sz w:val="16"/>
          <w:szCs w:val="16"/>
        </w:rPr>
        <w:t>First-Ti</w:t>
      </w:r>
      <w:r w:rsidR="00F24053">
        <w:rPr>
          <w:rFonts w:ascii="Tahoma" w:hAnsi="Tahoma" w:cs="Tahoma"/>
          <w:bCs/>
          <w:sz w:val="16"/>
          <w:szCs w:val="16"/>
        </w:rPr>
        <w:t>m</w:t>
      </w:r>
      <w:r>
        <w:rPr>
          <w:rFonts w:ascii="Tahoma" w:hAnsi="Tahoma" w:cs="Tahoma"/>
          <w:bCs/>
          <w:sz w:val="16"/>
          <w:szCs w:val="16"/>
        </w:rPr>
        <w:t>e Homebuyer Affidavit with Co-Maker</w:t>
      </w:r>
    </w:p>
    <w:p w14:paraId="0D988078" w14:textId="2D14FBA8" w:rsidR="0097133E" w:rsidRDefault="0097133E" w:rsidP="00E5243D">
      <w:pPr>
        <w:pStyle w:val="ListParagraph"/>
        <w:numPr>
          <w:ilvl w:val="0"/>
          <w:numId w:val="6"/>
        </w:numPr>
        <w:spacing w:after="40"/>
        <w:ind w:left="432" w:hanging="144"/>
        <w:contextualSpacing w:val="0"/>
        <w:rPr>
          <w:rFonts w:ascii="Tahoma" w:hAnsi="Tahoma" w:cs="Tahoma"/>
          <w:bCs/>
          <w:sz w:val="16"/>
          <w:szCs w:val="16"/>
        </w:rPr>
      </w:pPr>
      <w:r>
        <w:rPr>
          <w:rFonts w:ascii="Tahoma" w:hAnsi="Tahoma" w:cs="Tahoma"/>
          <w:bCs/>
          <w:sz w:val="16"/>
          <w:szCs w:val="16"/>
        </w:rPr>
        <w:t>MD Form WH-AR Certification of Exemption from Withholding</w:t>
      </w:r>
      <w:r w:rsidR="0067145B">
        <w:rPr>
          <w:rFonts w:ascii="Tahoma" w:hAnsi="Tahoma" w:cs="Tahoma"/>
          <w:bCs/>
          <w:sz w:val="16"/>
          <w:szCs w:val="16"/>
        </w:rPr>
        <w:t xml:space="preserve"> (Affidavit of Residence)</w:t>
      </w:r>
      <w:r>
        <w:rPr>
          <w:rFonts w:ascii="Tahoma" w:hAnsi="Tahoma" w:cs="Tahoma"/>
          <w:bCs/>
          <w:sz w:val="16"/>
          <w:szCs w:val="16"/>
        </w:rPr>
        <w:t xml:space="preserve"> (Tax-General 10-912</w:t>
      </w:r>
      <w:r w:rsidR="00D00BAD">
        <w:rPr>
          <w:rFonts w:ascii="Tahoma" w:hAnsi="Tahoma" w:cs="Tahoma"/>
          <w:bCs/>
          <w:sz w:val="16"/>
          <w:szCs w:val="16"/>
        </w:rPr>
        <w:t>(</w:t>
      </w:r>
      <w:r w:rsidR="00DA162B">
        <w:rPr>
          <w:rFonts w:ascii="Tahoma" w:hAnsi="Tahoma" w:cs="Tahoma"/>
          <w:bCs/>
          <w:sz w:val="16"/>
          <w:szCs w:val="16"/>
        </w:rPr>
        <w:t>d</w:t>
      </w:r>
      <w:r w:rsidR="00D00BAD">
        <w:rPr>
          <w:rFonts w:ascii="Tahoma" w:hAnsi="Tahoma" w:cs="Tahoma"/>
          <w:bCs/>
          <w:sz w:val="16"/>
          <w:szCs w:val="16"/>
        </w:rPr>
        <w:t>)</w:t>
      </w:r>
      <w:r>
        <w:rPr>
          <w:rFonts w:ascii="Tahoma" w:hAnsi="Tahoma" w:cs="Tahoma"/>
          <w:bCs/>
          <w:sz w:val="16"/>
          <w:szCs w:val="16"/>
        </w:rPr>
        <w:t>)</w:t>
      </w:r>
    </w:p>
    <w:p w14:paraId="2E852255" w14:textId="79C89872" w:rsidR="0067145B" w:rsidRDefault="0067145B" w:rsidP="00E5243D">
      <w:pPr>
        <w:pStyle w:val="ListParagraph"/>
        <w:numPr>
          <w:ilvl w:val="0"/>
          <w:numId w:val="6"/>
        </w:numPr>
        <w:spacing w:after="40"/>
        <w:ind w:left="432" w:hanging="144"/>
        <w:contextualSpacing w:val="0"/>
        <w:rPr>
          <w:rFonts w:ascii="Tahoma" w:hAnsi="Tahoma" w:cs="Tahoma"/>
          <w:bCs/>
          <w:sz w:val="16"/>
          <w:szCs w:val="16"/>
        </w:rPr>
      </w:pPr>
      <w:r>
        <w:rPr>
          <w:rFonts w:ascii="Tahoma" w:hAnsi="Tahoma" w:cs="Tahoma"/>
          <w:bCs/>
          <w:sz w:val="16"/>
          <w:szCs w:val="16"/>
        </w:rPr>
        <w:t>MD Form MW506NRS Non-Resident Withholding</w:t>
      </w:r>
      <w:r w:rsidR="00F85D21">
        <w:rPr>
          <w:rFonts w:ascii="Tahoma" w:hAnsi="Tahoma" w:cs="Tahoma"/>
          <w:bCs/>
          <w:sz w:val="16"/>
          <w:szCs w:val="16"/>
        </w:rPr>
        <w:t xml:space="preserve"> – </w:t>
      </w:r>
      <w:r w:rsidR="00D00BAD">
        <w:rPr>
          <w:rFonts w:ascii="Tahoma" w:hAnsi="Tahoma" w:cs="Tahoma"/>
          <w:bCs/>
          <w:sz w:val="16"/>
          <w:szCs w:val="16"/>
        </w:rPr>
        <w:t>(Tax-General 10-912(c))</w:t>
      </w:r>
      <w:r w:rsidR="00636AB6">
        <w:rPr>
          <w:rFonts w:ascii="Tahoma" w:hAnsi="Tahoma" w:cs="Tahoma"/>
          <w:bCs/>
          <w:sz w:val="16"/>
          <w:szCs w:val="16"/>
        </w:rPr>
        <w:t xml:space="preserve"> | Exemptions – (Tax-General 10-912(d)(3))</w:t>
      </w:r>
    </w:p>
    <w:p w14:paraId="3B452CE8" w14:textId="53AC0051" w:rsidR="00BE1693" w:rsidRPr="003F7CE1" w:rsidRDefault="00BE1693" w:rsidP="00BE1693">
      <w:pPr>
        <w:pStyle w:val="ListParagraph"/>
        <w:numPr>
          <w:ilvl w:val="0"/>
          <w:numId w:val="6"/>
        </w:numPr>
        <w:spacing w:after="40"/>
        <w:ind w:left="432" w:hanging="144"/>
        <w:contextualSpacing w:val="0"/>
        <w:rPr>
          <w:rFonts w:ascii="Tahoma" w:hAnsi="Tahoma" w:cs="Tahoma"/>
          <w:bCs/>
          <w:sz w:val="16"/>
          <w:szCs w:val="16"/>
        </w:rPr>
      </w:pPr>
      <w:r w:rsidRPr="003F7CE1">
        <w:rPr>
          <w:rFonts w:ascii="Tahoma" w:hAnsi="Tahoma" w:cs="Tahoma"/>
          <w:bCs/>
          <w:sz w:val="16"/>
          <w:szCs w:val="16"/>
        </w:rPr>
        <w:t>MD Form MW506E Certificate of Full or Partial Exemption</w:t>
      </w:r>
    </w:p>
    <w:p w14:paraId="4482ED32" w14:textId="77777777" w:rsidR="00401B8C" w:rsidRDefault="00401B8C" w:rsidP="00E5243D">
      <w:pPr>
        <w:pStyle w:val="ListParagraph"/>
        <w:numPr>
          <w:ilvl w:val="0"/>
          <w:numId w:val="6"/>
        </w:numPr>
        <w:spacing w:after="40"/>
        <w:ind w:left="432" w:hanging="144"/>
        <w:contextualSpacing w:val="0"/>
        <w:rPr>
          <w:rFonts w:ascii="Tahoma" w:hAnsi="Tahoma" w:cs="Tahoma"/>
          <w:bCs/>
          <w:sz w:val="16"/>
          <w:szCs w:val="16"/>
        </w:rPr>
      </w:pPr>
      <w:r>
        <w:rPr>
          <w:rFonts w:ascii="Tahoma" w:hAnsi="Tahoma" w:cs="Tahoma"/>
          <w:bCs/>
          <w:sz w:val="16"/>
          <w:szCs w:val="16"/>
        </w:rPr>
        <w:t>Owner-Occupied Affidavit (Tax-Property 13-408)</w:t>
      </w:r>
    </w:p>
    <w:p w14:paraId="6DD27A97" w14:textId="77777777" w:rsidR="00F24053" w:rsidRDefault="00401B8C" w:rsidP="00E5243D">
      <w:pPr>
        <w:pStyle w:val="ListParagraph"/>
        <w:numPr>
          <w:ilvl w:val="0"/>
          <w:numId w:val="6"/>
        </w:numPr>
        <w:ind w:left="432" w:hanging="144"/>
        <w:contextualSpacing w:val="0"/>
        <w:rPr>
          <w:rFonts w:ascii="Tahoma" w:hAnsi="Tahoma" w:cs="Tahoma"/>
          <w:bCs/>
          <w:sz w:val="16"/>
          <w:szCs w:val="16"/>
        </w:rPr>
      </w:pPr>
      <w:r>
        <w:rPr>
          <w:rFonts w:ascii="Tahoma" w:hAnsi="Tahoma" w:cs="Tahoma"/>
          <w:bCs/>
          <w:sz w:val="16"/>
          <w:szCs w:val="16"/>
        </w:rPr>
        <w:t>Refinance Affidavit (Tax-Property 12-108)</w:t>
      </w:r>
    </w:p>
    <w:p w14:paraId="3EB5F47B" w14:textId="77777777" w:rsidR="00401B8C" w:rsidRDefault="00401B8C" w:rsidP="00401B8C">
      <w:pPr>
        <w:rPr>
          <w:rFonts w:ascii="Tahoma" w:hAnsi="Tahoma" w:cs="Tahoma"/>
          <w:bCs/>
          <w:sz w:val="16"/>
          <w:szCs w:val="16"/>
        </w:rPr>
      </w:pPr>
    </w:p>
    <w:p w14:paraId="6570F5D0" w14:textId="58244429" w:rsidR="004E4417" w:rsidRPr="00C17F7D" w:rsidRDefault="004E4417" w:rsidP="005A72C6">
      <w:pPr>
        <w:pStyle w:val="Heading6"/>
        <w:rPr>
          <w:i w:val="0"/>
          <w:iCs w:val="0"/>
        </w:rPr>
      </w:pPr>
      <w:r w:rsidRPr="00C17F7D">
        <w:rPr>
          <w:i w:val="0"/>
          <w:iCs w:val="0"/>
        </w:rPr>
        <w:t>RECORDING PROCEDURE</w:t>
      </w:r>
    </w:p>
    <w:p w14:paraId="39931251" w14:textId="4CC8DB5A" w:rsidR="00C506F5" w:rsidRDefault="00C506F5" w:rsidP="00E5243D">
      <w:pPr>
        <w:pStyle w:val="ListParagraph"/>
        <w:numPr>
          <w:ilvl w:val="0"/>
          <w:numId w:val="11"/>
        </w:numPr>
        <w:spacing w:after="40"/>
        <w:ind w:left="432" w:hanging="144"/>
        <w:contextualSpacing w:val="0"/>
        <w:rPr>
          <w:rFonts w:ascii="Tahoma" w:hAnsi="Tahoma" w:cs="Tahoma"/>
          <w:bCs/>
          <w:sz w:val="16"/>
          <w:szCs w:val="16"/>
        </w:rPr>
      </w:pPr>
      <w:r>
        <w:rPr>
          <w:rFonts w:ascii="Tahoma" w:hAnsi="Tahoma" w:cs="Tahoma"/>
          <w:bCs/>
          <w:sz w:val="16"/>
          <w:szCs w:val="16"/>
        </w:rPr>
        <w:t>City or Town tax office (if applicable</w:t>
      </w:r>
      <w:r w:rsidR="00107B33">
        <w:rPr>
          <w:rFonts w:ascii="Tahoma" w:hAnsi="Tahoma" w:cs="Tahoma"/>
          <w:bCs/>
          <w:sz w:val="16"/>
          <w:szCs w:val="16"/>
        </w:rPr>
        <w:t>.</w:t>
      </w:r>
      <w:r>
        <w:rPr>
          <w:rFonts w:ascii="Tahoma" w:hAnsi="Tahoma" w:cs="Tahoma"/>
          <w:bCs/>
          <w:sz w:val="16"/>
          <w:szCs w:val="16"/>
        </w:rPr>
        <w:t>)</w:t>
      </w:r>
      <w:r w:rsidR="00CF00BF">
        <w:rPr>
          <w:rFonts w:ascii="Tahoma" w:hAnsi="Tahoma" w:cs="Tahoma"/>
          <w:bCs/>
          <w:sz w:val="16"/>
          <w:szCs w:val="16"/>
        </w:rPr>
        <w:t xml:space="preserve"> Pay any city or town taxes due.</w:t>
      </w:r>
    </w:p>
    <w:p w14:paraId="5A327A87" w14:textId="3E2F5FA1" w:rsidR="00643FF0" w:rsidRDefault="00643FF0" w:rsidP="00E5243D">
      <w:pPr>
        <w:pStyle w:val="ListParagraph"/>
        <w:numPr>
          <w:ilvl w:val="0"/>
          <w:numId w:val="11"/>
        </w:numPr>
        <w:spacing w:after="40"/>
        <w:ind w:left="432" w:hanging="144"/>
        <w:contextualSpacing w:val="0"/>
        <w:rPr>
          <w:rFonts w:ascii="Tahoma" w:hAnsi="Tahoma" w:cs="Tahoma"/>
          <w:bCs/>
          <w:sz w:val="16"/>
          <w:szCs w:val="16"/>
        </w:rPr>
      </w:pPr>
      <w:r>
        <w:rPr>
          <w:rFonts w:ascii="Tahoma" w:hAnsi="Tahoma" w:cs="Tahoma"/>
          <w:bCs/>
          <w:sz w:val="16"/>
          <w:szCs w:val="16"/>
        </w:rPr>
        <w:t>Water and sewer</w:t>
      </w:r>
      <w:r w:rsidR="00107B33">
        <w:rPr>
          <w:rFonts w:ascii="Tahoma" w:hAnsi="Tahoma" w:cs="Tahoma"/>
          <w:bCs/>
          <w:sz w:val="16"/>
          <w:szCs w:val="16"/>
        </w:rPr>
        <w:t xml:space="preserve"> –</w:t>
      </w:r>
      <w:r>
        <w:rPr>
          <w:rFonts w:ascii="Tahoma" w:hAnsi="Tahoma" w:cs="Tahoma"/>
          <w:bCs/>
          <w:sz w:val="16"/>
          <w:szCs w:val="16"/>
        </w:rPr>
        <w:t xml:space="preserve"> Pay any outstanding water and sewer accounts due</w:t>
      </w:r>
      <w:r w:rsidR="003F7CE1">
        <w:rPr>
          <w:rFonts w:ascii="Tahoma" w:hAnsi="Tahoma" w:cs="Tahoma"/>
          <w:bCs/>
          <w:sz w:val="16"/>
          <w:szCs w:val="16"/>
        </w:rPr>
        <w:t xml:space="preserve"> W</w:t>
      </w:r>
      <w:r w:rsidR="00BE1693" w:rsidRPr="003F7CE1">
        <w:rPr>
          <w:rFonts w:ascii="Tahoma" w:hAnsi="Tahoma" w:cs="Tahoma"/>
          <w:bCs/>
          <w:sz w:val="16"/>
          <w:szCs w:val="16"/>
        </w:rPr>
        <w:t>hen transferring property</w:t>
      </w:r>
      <w:r w:rsidR="003F7CE1">
        <w:rPr>
          <w:rFonts w:ascii="Tahoma" w:hAnsi="Tahoma" w:cs="Tahoma"/>
          <w:bCs/>
          <w:color w:val="C00000"/>
          <w:sz w:val="16"/>
          <w:szCs w:val="16"/>
        </w:rPr>
        <w:t>.</w:t>
      </w:r>
    </w:p>
    <w:p w14:paraId="5D93635C" w14:textId="4FFE7E77" w:rsidR="004E4417" w:rsidRDefault="004E4417" w:rsidP="00E5243D">
      <w:pPr>
        <w:pStyle w:val="ListParagraph"/>
        <w:numPr>
          <w:ilvl w:val="0"/>
          <w:numId w:val="11"/>
        </w:numPr>
        <w:spacing w:after="40"/>
        <w:ind w:left="432" w:hanging="144"/>
        <w:contextualSpacing w:val="0"/>
        <w:rPr>
          <w:rFonts w:ascii="Tahoma" w:hAnsi="Tahoma" w:cs="Tahoma"/>
          <w:bCs/>
          <w:sz w:val="16"/>
          <w:szCs w:val="16"/>
        </w:rPr>
      </w:pPr>
      <w:r w:rsidRPr="003F7CE1">
        <w:rPr>
          <w:rFonts w:ascii="Tahoma" w:hAnsi="Tahoma" w:cs="Tahoma"/>
          <w:bCs/>
          <w:sz w:val="16"/>
          <w:szCs w:val="16"/>
        </w:rPr>
        <w:t>County</w:t>
      </w:r>
      <w:r w:rsidR="00660AA2" w:rsidRPr="003F7CE1">
        <w:rPr>
          <w:rFonts w:ascii="Tahoma" w:hAnsi="Tahoma" w:cs="Tahoma"/>
          <w:bCs/>
          <w:sz w:val="16"/>
          <w:szCs w:val="16"/>
        </w:rPr>
        <w:t xml:space="preserve"> </w:t>
      </w:r>
      <w:r w:rsidRPr="003F7CE1">
        <w:rPr>
          <w:rFonts w:ascii="Tahoma" w:hAnsi="Tahoma" w:cs="Tahoma"/>
          <w:bCs/>
          <w:sz w:val="16"/>
          <w:szCs w:val="16"/>
        </w:rPr>
        <w:t>Finance</w:t>
      </w:r>
      <w:r w:rsidR="006B6C2C" w:rsidRPr="003F7CE1">
        <w:rPr>
          <w:rFonts w:ascii="Tahoma" w:hAnsi="Tahoma" w:cs="Tahoma"/>
          <w:bCs/>
          <w:sz w:val="16"/>
          <w:szCs w:val="16"/>
        </w:rPr>
        <w:t>/</w:t>
      </w:r>
      <w:r w:rsidR="00BE1693" w:rsidRPr="003F7CE1">
        <w:rPr>
          <w:rFonts w:ascii="Tahoma" w:hAnsi="Tahoma" w:cs="Tahoma"/>
          <w:bCs/>
          <w:sz w:val="16"/>
          <w:szCs w:val="16"/>
        </w:rPr>
        <w:t>Revenue/</w:t>
      </w:r>
      <w:r w:rsidR="006B6C2C" w:rsidRPr="003F7CE1">
        <w:rPr>
          <w:rFonts w:ascii="Tahoma" w:hAnsi="Tahoma" w:cs="Tahoma"/>
          <w:bCs/>
          <w:sz w:val="16"/>
          <w:szCs w:val="16"/>
        </w:rPr>
        <w:t>Treasurer</w:t>
      </w:r>
      <w:r w:rsidR="00966DCC" w:rsidRPr="003F7CE1">
        <w:rPr>
          <w:rFonts w:ascii="Tahoma" w:hAnsi="Tahoma" w:cs="Tahoma"/>
          <w:bCs/>
          <w:sz w:val="16"/>
          <w:szCs w:val="16"/>
        </w:rPr>
        <w:t xml:space="preserve">/Transfer </w:t>
      </w:r>
      <w:r w:rsidRPr="003F7CE1">
        <w:rPr>
          <w:rFonts w:ascii="Tahoma" w:hAnsi="Tahoma" w:cs="Tahoma"/>
          <w:bCs/>
          <w:sz w:val="16"/>
          <w:szCs w:val="16"/>
        </w:rPr>
        <w:t>Office</w:t>
      </w:r>
      <w:r w:rsidR="004A7566" w:rsidRPr="003F7CE1">
        <w:rPr>
          <w:rFonts w:ascii="Tahoma" w:hAnsi="Tahoma" w:cs="Tahoma"/>
          <w:bCs/>
          <w:sz w:val="16"/>
          <w:szCs w:val="16"/>
        </w:rPr>
        <w:t xml:space="preserve"> or Baltimore City Revenue Office</w:t>
      </w:r>
      <w:r w:rsidRPr="003F7CE1">
        <w:rPr>
          <w:rFonts w:ascii="Tahoma" w:hAnsi="Tahoma" w:cs="Tahoma"/>
          <w:bCs/>
          <w:sz w:val="16"/>
          <w:szCs w:val="16"/>
        </w:rPr>
        <w:t xml:space="preserve"> collects real property taxes</w:t>
      </w:r>
      <w:r w:rsidR="00660AA2" w:rsidRPr="003F7CE1">
        <w:rPr>
          <w:rFonts w:ascii="Tahoma" w:hAnsi="Tahoma" w:cs="Tahoma"/>
          <w:bCs/>
          <w:sz w:val="16"/>
          <w:szCs w:val="16"/>
        </w:rPr>
        <w:t>, stamps/recordation tax</w:t>
      </w:r>
      <w:r w:rsidR="00BE1693" w:rsidRPr="003F7CE1">
        <w:rPr>
          <w:rFonts w:ascii="Tahoma" w:hAnsi="Tahoma" w:cs="Tahoma"/>
          <w:bCs/>
          <w:sz w:val="16"/>
          <w:szCs w:val="16"/>
        </w:rPr>
        <w:t xml:space="preserve"> (Exceptions to recordation tax:  Allegany, Calvert, Dorchester, Garrett, Kent, Queen Anne’s, St. Mary’s, Somerset, Washington)</w:t>
      </w:r>
      <w:r w:rsidRPr="003F7CE1">
        <w:rPr>
          <w:rFonts w:ascii="Tahoma" w:hAnsi="Tahoma" w:cs="Tahoma"/>
          <w:bCs/>
          <w:sz w:val="16"/>
          <w:szCs w:val="16"/>
        </w:rPr>
        <w:t xml:space="preserve"> and county transfer tax</w:t>
      </w:r>
      <w:r w:rsidR="00E97EE9" w:rsidRPr="003F7CE1">
        <w:rPr>
          <w:rFonts w:ascii="Tahoma" w:hAnsi="Tahoma" w:cs="Tahoma"/>
          <w:bCs/>
          <w:sz w:val="16"/>
          <w:szCs w:val="16"/>
        </w:rPr>
        <w:t xml:space="preserve"> (Exceptions to county transfer tax:  Allegany, Calvert, Caroline, Carroll, Dorchester, Frederick, Garrett, Kent, Queen Anne’s Somerset, St. Mary’s Talbot, Washington and Wicomico)</w:t>
      </w:r>
      <w:r w:rsidR="001005BD" w:rsidRPr="003F7CE1">
        <w:rPr>
          <w:rFonts w:ascii="Tahoma" w:hAnsi="Tahoma" w:cs="Tahoma"/>
          <w:bCs/>
          <w:sz w:val="16"/>
          <w:szCs w:val="16"/>
        </w:rPr>
        <w:t>.</w:t>
      </w:r>
      <w:r w:rsidR="00B60374" w:rsidRPr="003F7CE1">
        <w:rPr>
          <w:rFonts w:ascii="Tahoma" w:hAnsi="Tahoma" w:cs="Tahoma"/>
          <w:bCs/>
          <w:sz w:val="16"/>
          <w:szCs w:val="16"/>
        </w:rPr>
        <w:t xml:space="preserve"> </w:t>
      </w:r>
      <w:r w:rsidR="00B60374">
        <w:rPr>
          <w:rFonts w:ascii="Tahoma" w:hAnsi="Tahoma" w:cs="Tahoma"/>
          <w:bCs/>
          <w:sz w:val="16"/>
          <w:szCs w:val="16"/>
        </w:rPr>
        <w:t xml:space="preserve">(Most documents go through the </w:t>
      </w:r>
      <w:r w:rsidR="00966DCC">
        <w:rPr>
          <w:rFonts w:ascii="Tahoma" w:hAnsi="Tahoma" w:cs="Tahoma"/>
          <w:bCs/>
          <w:sz w:val="16"/>
          <w:szCs w:val="16"/>
        </w:rPr>
        <w:t>T</w:t>
      </w:r>
      <w:r w:rsidR="00B60374">
        <w:rPr>
          <w:rFonts w:ascii="Tahoma" w:hAnsi="Tahoma" w:cs="Tahoma"/>
          <w:bCs/>
          <w:sz w:val="16"/>
          <w:szCs w:val="16"/>
        </w:rPr>
        <w:t xml:space="preserve">ransfer </w:t>
      </w:r>
      <w:r w:rsidR="00966DCC">
        <w:rPr>
          <w:rFonts w:ascii="Tahoma" w:hAnsi="Tahoma" w:cs="Tahoma"/>
          <w:bCs/>
          <w:sz w:val="16"/>
          <w:szCs w:val="16"/>
        </w:rPr>
        <w:t>O</w:t>
      </w:r>
      <w:r w:rsidR="00B60374">
        <w:rPr>
          <w:rFonts w:ascii="Tahoma" w:hAnsi="Tahoma" w:cs="Tahoma"/>
          <w:bCs/>
          <w:sz w:val="16"/>
          <w:szCs w:val="16"/>
        </w:rPr>
        <w:t>ffice first</w:t>
      </w:r>
      <w:r w:rsidR="001005BD">
        <w:rPr>
          <w:rFonts w:ascii="Tahoma" w:hAnsi="Tahoma" w:cs="Tahoma"/>
          <w:bCs/>
          <w:sz w:val="16"/>
          <w:szCs w:val="16"/>
        </w:rPr>
        <w:t>.</w:t>
      </w:r>
      <w:r w:rsidR="00B60374">
        <w:rPr>
          <w:rFonts w:ascii="Tahoma" w:hAnsi="Tahoma" w:cs="Tahoma"/>
          <w:bCs/>
          <w:sz w:val="16"/>
          <w:szCs w:val="16"/>
        </w:rPr>
        <w:t>)</w:t>
      </w:r>
    </w:p>
    <w:p w14:paraId="7A57A3D9" w14:textId="06A70F6E" w:rsidR="004E4417" w:rsidRDefault="004E4417" w:rsidP="00E5243D">
      <w:pPr>
        <w:pStyle w:val="ListParagraph"/>
        <w:numPr>
          <w:ilvl w:val="0"/>
          <w:numId w:val="11"/>
        </w:numPr>
        <w:spacing w:after="40"/>
        <w:ind w:left="432" w:hanging="144"/>
        <w:contextualSpacing w:val="0"/>
        <w:rPr>
          <w:rFonts w:ascii="Tahoma" w:hAnsi="Tahoma" w:cs="Tahoma"/>
          <w:bCs/>
          <w:sz w:val="16"/>
          <w:szCs w:val="16"/>
        </w:rPr>
      </w:pPr>
      <w:r>
        <w:rPr>
          <w:rFonts w:ascii="Tahoma" w:hAnsi="Tahoma" w:cs="Tahoma"/>
          <w:bCs/>
          <w:sz w:val="16"/>
          <w:szCs w:val="16"/>
        </w:rPr>
        <w:t xml:space="preserve">Clerk’s </w:t>
      </w:r>
      <w:r w:rsidR="00E97EE9" w:rsidRPr="003F7CE1">
        <w:rPr>
          <w:rFonts w:ascii="Tahoma" w:hAnsi="Tahoma" w:cs="Tahoma"/>
          <w:bCs/>
          <w:sz w:val="16"/>
          <w:szCs w:val="16"/>
        </w:rPr>
        <w:t>O</w:t>
      </w:r>
      <w:r>
        <w:rPr>
          <w:rFonts w:ascii="Tahoma" w:hAnsi="Tahoma" w:cs="Tahoma"/>
          <w:bCs/>
          <w:sz w:val="16"/>
          <w:szCs w:val="16"/>
        </w:rPr>
        <w:t xml:space="preserve">ffice collects state transfer tax and </w:t>
      </w:r>
      <w:r w:rsidR="00E97EE9" w:rsidRPr="003F7CE1">
        <w:rPr>
          <w:rFonts w:ascii="Tahoma" w:hAnsi="Tahoma" w:cs="Tahoma"/>
          <w:bCs/>
          <w:sz w:val="16"/>
          <w:szCs w:val="16"/>
        </w:rPr>
        <w:t xml:space="preserve">recording fees </w:t>
      </w:r>
      <w:r w:rsidRPr="003F7CE1">
        <w:rPr>
          <w:rFonts w:ascii="Tahoma" w:hAnsi="Tahoma" w:cs="Tahoma"/>
          <w:bCs/>
          <w:sz w:val="16"/>
          <w:szCs w:val="16"/>
        </w:rPr>
        <w:t>(indexes</w:t>
      </w:r>
      <w:r w:rsidR="00AF5CC2" w:rsidRPr="003F7CE1">
        <w:rPr>
          <w:rFonts w:ascii="Tahoma" w:hAnsi="Tahoma" w:cs="Tahoma"/>
          <w:bCs/>
          <w:sz w:val="16"/>
          <w:szCs w:val="16"/>
        </w:rPr>
        <w:t xml:space="preserve"> </w:t>
      </w:r>
      <w:r w:rsidR="00344049" w:rsidRPr="003F7CE1">
        <w:rPr>
          <w:rFonts w:ascii="Tahoma" w:hAnsi="Tahoma" w:cs="Tahoma"/>
          <w:bCs/>
          <w:sz w:val="16"/>
          <w:szCs w:val="16"/>
        </w:rPr>
        <w:t xml:space="preserve">in the Land Records </w:t>
      </w:r>
      <w:r w:rsidR="00E97EE9" w:rsidRPr="003F7CE1">
        <w:rPr>
          <w:rFonts w:ascii="Tahoma" w:hAnsi="Tahoma" w:cs="Tahoma"/>
          <w:bCs/>
          <w:sz w:val="16"/>
          <w:szCs w:val="16"/>
        </w:rPr>
        <w:t>referenced by</w:t>
      </w:r>
      <w:r w:rsidR="00344049" w:rsidRPr="003F7CE1">
        <w:rPr>
          <w:rFonts w:ascii="Tahoma" w:hAnsi="Tahoma" w:cs="Tahoma"/>
          <w:bCs/>
          <w:sz w:val="16"/>
          <w:szCs w:val="16"/>
        </w:rPr>
        <w:t xml:space="preserve"> a</w:t>
      </w:r>
      <w:r w:rsidR="00AF5CC2" w:rsidRPr="003F7CE1">
        <w:rPr>
          <w:rFonts w:ascii="Tahoma" w:hAnsi="Tahoma" w:cs="Tahoma"/>
          <w:bCs/>
          <w:sz w:val="16"/>
          <w:szCs w:val="16"/>
        </w:rPr>
        <w:t xml:space="preserve"> </w:t>
      </w:r>
      <w:r w:rsidR="00344049" w:rsidRPr="003F7CE1">
        <w:rPr>
          <w:rFonts w:ascii="Tahoma" w:hAnsi="Tahoma" w:cs="Tahoma"/>
          <w:bCs/>
          <w:sz w:val="16"/>
          <w:szCs w:val="16"/>
        </w:rPr>
        <w:t>L</w:t>
      </w:r>
      <w:r w:rsidR="00AF5CC2" w:rsidRPr="003F7CE1">
        <w:rPr>
          <w:rFonts w:ascii="Tahoma" w:hAnsi="Tahoma" w:cs="Tahoma"/>
          <w:bCs/>
          <w:sz w:val="16"/>
          <w:szCs w:val="16"/>
        </w:rPr>
        <w:t>iber</w:t>
      </w:r>
      <w:r w:rsidR="00E97EE9" w:rsidRPr="003F7CE1">
        <w:rPr>
          <w:rFonts w:ascii="Tahoma" w:hAnsi="Tahoma" w:cs="Tahoma"/>
          <w:bCs/>
          <w:sz w:val="16"/>
          <w:szCs w:val="16"/>
        </w:rPr>
        <w:t>/Folio or Book/Page</w:t>
      </w:r>
      <w:r w:rsidR="00B37CE2" w:rsidRPr="003F7CE1">
        <w:rPr>
          <w:rFonts w:ascii="Tahoma" w:hAnsi="Tahoma" w:cs="Tahoma"/>
          <w:bCs/>
          <w:sz w:val="16"/>
          <w:szCs w:val="16"/>
        </w:rPr>
        <w:t>.</w:t>
      </w:r>
      <w:r w:rsidR="00AF5CC2" w:rsidRPr="003F7CE1">
        <w:rPr>
          <w:rFonts w:ascii="Tahoma" w:hAnsi="Tahoma" w:cs="Tahoma"/>
          <w:bCs/>
          <w:sz w:val="16"/>
          <w:szCs w:val="16"/>
        </w:rPr>
        <w:t>)</w:t>
      </w:r>
    </w:p>
    <w:p w14:paraId="0F35BD76" w14:textId="02A57DDF" w:rsidR="00AF5CC2" w:rsidRDefault="00AF5CC2" w:rsidP="00E5243D">
      <w:pPr>
        <w:pStyle w:val="ListParagraph"/>
        <w:numPr>
          <w:ilvl w:val="0"/>
          <w:numId w:val="11"/>
        </w:numPr>
        <w:ind w:left="432" w:hanging="144"/>
        <w:contextualSpacing w:val="0"/>
        <w:rPr>
          <w:rFonts w:ascii="Tahoma" w:hAnsi="Tahoma" w:cs="Tahoma"/>
          <w:bCs/>
          <w:sz w:val="16"/>
          <w:szCs w:val="16"/>
        </w:rPr>
      </w:pPr>
      <w:r>
        <w:rPr>
          <w:rFonts w:ascii="Tahoma" w:hAnsi="Tahoma" w:cs="Tahoma"/>
          <w:bCs/>
          <w:sz w:val="16"/>
          <w:szCs w:val="16"/>
        </w:rPr>
        <w:t>Local Transfer Division of the Assessment Office updates assessment records and mapping parcels</w:t>
      </w:r>
      <w:r w:rsidR="001005BD">
        <w:rPr>
          <w:rFonts w:ascii="Tahoma" w:hAnsi="Tahoma" w:cs="Tahoma"/>
          <w:bCs/>
          <w:sz w:val="16"/>
          <w:szCs w:val="16"/>
        </w:rPr>
        <w:t>.</w:t>
      </w:r>
    </w:p>
    <w:p w14:paraId="1BB214A3" w14:textId="77777777" w:rsidR="00AF5CC2" w:rsidRPr="00AF5CC2" w:rsidRDefault="00AF5CC2" w:rsidP="00AF5CC2">
      <w:pPr>
        <w:rPr>
          <w:rFonts w:ascii="Tahoma" w:hAnsi="Tahoma" w:cs="Tahoma"/>
          <w:bCs/>
          <w:sz w:val="16"/>
          <w:szCs w:val="16"/>
        </w:rPr>
      </w:pPr>
    </w:p>
    <w:p w14:paraId="19CE709B" w14:textId="25496072" w:rsidR="00AB79F0" w:rsidRPr="00297678" w:rsidRDefault="00AB79F0" w:rsidP="00891DAA">
      <w:pPr>
        <w:pStyle w:val="Heading6"/>
        <w:rPr>
          <w:i w:val="0"/>
          <w:iCs w:val="0"/>
          <w:color w:val="C00000"/>
        </w:rPr>
      </w:pPr>
      <w:r w:rsidRPr="00C17F7D">
        <w:rPr>
          <w:i w:val="0"/>
          <w:iCs w:val="0"/>
        </w:rPr>
        <w:t>COMMON RECORDING</w:t>
      </w:r>
      <w:r w:rsidR="00702FA5">
        <w:rPr>
          <w:i w:val="0"/>
          <w:iCs w:val="0"/>
        </w:rPr>
        <w:t>/FINANCE</w:t>
      </w:r>
      <w:r w:rsidRPr="00C17F7D">
        <w:rPr>
          <w:i w:val="0"/>
          <w:iCs w:val="0"/>
        </w:rPr>
        <w:t xml:space="preserve"> REJECTIONS </w:t>
      </w:r>
    </w:p>
    <w:p w14:paraId="1FC2B769" w14:textId="379B9B22" w:rsidR="00AB79F0" w:rsidRPr="003F7CE1" w:rsidRDefault="00AB79F0" w:rsidP="00E5243D">
      <w:pPr>
        <w:pStyle w:val="ListParagraph"/>
        <w:numPr>
          <w:ilvl w:val="0"/>
          <w:numId w:val="13"/>
        </w:numPr>
        <w:spacing w:after="40"/>
        <w:ind w:left="432" w:hanging="144"/>
        <w:contextualSpacing w:val="0"/>
        <w:rPr>
          <w:rFonts w:ascii="Tahoma" w:hAnsi="Tahoma" w:cs="Tahoma"/>
          <w:bCs/>
          <w:sz w:val="16"/>
          <w:szCs w:val="16"/>
        </w:rPr>
      </w:pPr>
      <w:r w:rsidRPr="003F7CE1">
        <w:rPr>
          <w:rFonts w:ascii="Tahoma" w:hAnsi="Tahoma" w:cs="Tahoma"/>
          <w:bCs/>
          <w:sz w:val="16"/>
          <w:szCs w:val="16"/>
        </w:rPr>
        <w:t>Incorrect payment amount of real estate taxes</w:t>
      </w:r>
      <w:r w:rsidR="00E97EE9" w:rsidRPr="003F7CE1">
        <w:rPr>
          <w:rFonts w:ascii="Tahoma" w:hAnsi="Tahoma" w:cs="Tahoma"/>
          <w:bCs/>
          <w:sz w:val="16"/>
          <w:szCs w:val="16"/>
        </w:rPr>
        <w:t xml:space="preserve"> (This isn’t a reject by the Clerk’s Office, a reject by Revenue</w:t>
      </w:r>
      <w:r w:rsidR="00B07C56" w:rsidRPr="003F7CE1">
        <w:rPr>
          <w:rFonts w:ascii="Tahoma" w:hAnsi="Tahoma" w:cs="Tahoma"/>
          <w:bCs/>
          <w:sz w:val="16"/>
          <w:szCs w:val="16"/>
        </w:rPr>
        <w:t>/Finance</w:t>
      </w:r>
      <w:r w:rsidR="00BA1A18" w:rsidRPr="003F7CE1">
        <w:rPr>
          <w:rFonts w:ascii="Tahoma" w:hAnsi="Tahoma" w:cs="Tahoma"/>
          <w:bCs/>
          <w:sz w:val="16"/>
          <w:szCs w:val="16"/>
        </w:rPr>
        <w:t xml:space="preserve"> Office</w:t>
      </w:r>
      <w:r w:rsidR="00E97EE9" w:rsidRPr="003F7CE1">
        <w:rPr>
          <w:rFonts w:ascii="Tahoma" w:hAnsi="Tahoma" w:cs="Tahoma"/>
          <w:bCs/>
          <w:sz w:val="16"/>
          <w:szCs w:val="16"/>
        </w:rPr>
        <w:t>)</w:t>
      </w:r>
    </w:p>
    <w:p w14:paraId="0C030D77" w14:textId="77777777" w:rsidR="00AB79F0" w:rsidRDefault="00AB79F0" w:rsidP="00E5243D">
      <w:pPr>
        <w:pStyle w:val="ListParagraph"/>
        <w:numPr>
          <w:ilvl w:val="0"/>
          <w:numId w:val="13"/>
        </w:numPr>
        <w:spacing w:after="40"/>
        <w:ind w:left="432" w:hanging="144"/>
        <w:contextualSpacing w:val="0"/>
        <w:rPr>
          <w:rFonts w:ascii="Tahoma" w:hAnsi="Tahoma" w:cs="Tahoma"/>
          <w:bCs/>
          <w:sz w:val="16"/>
          <w:szCs w:val="16"/>
        </w:rPr>
      </w:pPr>
      <w:r>
        <w:rPr>
          <w:rFonts w:ascii="Tahoma" w:hAnsi="Tahoma" w:cs="Tahoma"/>
          <w:bCs/>
          <w:sz w:val="16"/>
          <w:szCs w:val="16"/>
        </w:rPr>
        <w:t>Incorrect payment amount of recordation tax and/or transfer tax</w:t>
      </w:r>
    </w:p>
    <w:p w14:paraId="6C284B4B" w14:textId="77777777" w:rsidR="00AB79F0" w:rsidRDefault="00181CB6" w:rsidP="00E5243D">
      <w:pPr>
        <w:pStyle w:val="ListParagraph"/>
        <w:numPr>
          <w:ilvl w:val="0"/>
          <w:numId w:val="13"/>
        </w:numPr>
        <w:spacing w:after="40"/>
        <w:ind w:left="432" w:hanging="144"/>
        <w:contextualSpacing w:val="0"/>
        <w:rPr>
          <w:rFonts w:ascii="Tahoma" w:hAnsi="Tahoma" w:cs="Tahoma"/>
          <w:bCs/>
          <w:sz w:val="16"/>
          <w:szCs w:val="16"/>
        </w:rPr>
      </w:pPr>
      <w:r>
        <w:rPr>
          <w:rFonts w:ascii="Tahoma" w:hAnsi="Tahoma" w:cs="Tahoma"/>
          <w:bCs/>
          <w:sz w:val="16"/>
          <w:szCs w:val="16"/>
        </w:rPr>
        <w:t>First-Time Maryland Homebuyer Affidavit not provided so does not qualify for the discounted rate</w:t>
      </w:r>
    </w:p>
    <w:p w14:paraId="37067A3D" w14:textId="0BEB20CF" w:rsidR="00E97EE9" w:rsidRDefault="00E97EE9" w:rsidP="00E5243D">
      <w:pPr>
        <w:pStyle w:val="ListParagraph"/>
        <w:numPr>
          <w:ilvl w:val="0"/>
          <w:numId w:val="13"/>
        </w:numPr>
        <w:spacing w:after="40"/>
        <w:ind w:left="432" w:hanging="144"/>
        <w:contextualSpacing w:val="0"/>
        <w:rPr>
          <w:rFonts w:ascii="Tahoma" w:hAnsi="Tahoma" w:cs="Tahoma"/>
          <w:bCs/>
          <w:sz w:val="16"/>
          <w:szCs w:val="16"/>
        </w:rPr>
      </w:pPr>
      <w:r w:rsidRPr="003F7CE1">
        <w:rPr>
          <w:rFonts w:ascii="Tahoma" w:hAnsi="Tahoma" w:cs="Tahoma"/>
          <w:bCs/>
          <w:sz w:val="16"/>
          <w:szCs w:val="16"/>
        </w:rPr>
        <w:t>Missing endorsements/stamps from the County Revenue</w:t>
      </w:r>
      <w:r w:rsidR="00B07C56" w:rsidRPr="003F7CE1">
        <w:rPr>
          <w:rFonts w:ascii="Tahoma" w:hAnsi="Tahoma" w:cs="Tahoma"/>
          <w:bCs/>
          <w:sz w:val="16"/>
          <w:szCs w:val="16"/>
        </w:rPr>
        <w:t>/Finance</w:t>
      </w:r>
      <w:r w:rsidRPr="003F7CE1">
        <w:rPr>
          <w:rFonts w:ascii="Tahoma" w:hAnsi="Tahoma" w:cs="Tahoma"/>
          <w:bCs/>
          <w:sz w:val="16"/>
          <w:szCs w:val="16"/>
        </w:rPr>
        <w:t xml:space="preserve"> Office and/or Town/City Municipalities </w:t>
      </w:r>
    </w:p>
    <w:p w14:paraId="60DD7DDF" w14:textId="3FA24AA1" w:rsidR="00181CB6" w:rsidRPr="003F7CE1" w:rsidRDefault="00181CB6" w:rsidP="00E5243D">
      <w:pPr>
        <w:pStyle w:val="ListParagraph"/>
        <w:numPr>
          <w:ilvl w:val="0"/>
          <w:numId w:val="13"/>
        </w:numPr>
        <w:spacing w:after="40"/>
        <w:ind w:left="432" w:hanging="144"/>
        <w:contextualSpacing w:val="0"/>
        <w:rPr>
          <w:rFonts w:ascii="Tahoma" w:hAnsi="Tahoma" w:cs="Tahoma"/>
          <w:bCs/>
          <w:sz w:val="16"/>
          <w:szCs w:val="16"/>
        </w:rPr>
      </w:pPr>
      <w:r w:rsidRPr="003F7CE1">
        <w:rPr>
          <w:rFonts w:ascii="Tahoma" w:hAnsi="Tahoma" w:cs="Tahoma"/>
          <w:bCs/>
          <w:sz w:val="16"/>
          <w:szCs w:val="16"/>
        </w:rPr>
        <w:t>Town stamp not on deed</w:t>
      </w:r>
      <w:r w:rsidR="00E97EE9" w:rsidRPr="003F7CE1">
        <w:rPr>
          <w:rFonts w:ascii="Tahoma" w:hAnsi="Tahoma" w:cs="Tahoma"/>
          <w:bCs/>
          <w:sz w:val="16"/>
          <w:szCs w:val="16"/>
        </w:rPr>
        <w:t xml:space="preserve"> (This isn’t a reject by the Clerk’s Office, a reject by Revenue</w:t>
      </w:r>
      <w:r w:rsidR="00B07C56" w:rsidRPr="003F7CE1">
        <w:rPr>
          <w:rFonts w:ascii="Tahoma" w:hAnsi="Tahoma" w:cs="Tahoma"/>
          <w:bCs/>
          <w:sz w:val="16"/>
          <w:szCs w:val="16"/>
        </w:rPr>
        <w:t>/Finance</w:t>
      </w:r>
      <w:r w:rsidR="00BA1A18" w:rsidRPr="003F7CE1">
        <w:rPr>
          <w:rFonts w:ascii="Tahoma" w:hAnsi="Tahoma" w:cs="Tahoma"/>
          <w:bCs/>
          <w:sz w:val="16"/>
          <w:szCs w:val="16"/>
        </w:rPr>
        <w:t xml:space="preserve"> Office</w:t>
      </w:r>
      <w:r w:rsidR="00E97EE9" w:rsidRPr="003F7CE1">
        <w:rPr>
          <w:rFonts w:ascii="Tahoma" w:hAnsi="Tahoma" w:cs="Tahoma"/>
          <w:bCs/>
          <w:sz w:val="16"/>
          <w:szCs w:val="16"/>
        </w:rPr>
        <w:t>)</w:t>
      </w:r>
    </w:p>
    <w:p w14:paraId="2C32B725" w14:textId="491B0FAD" w:rsidR="00181CB6" w:rsidRPr="003F7CE1" w:rsidRDefault="00181CB6" w:rsidP="00E5243D">
      <w:pPr>
        <w:pStyle w:val="ListParagraph"/>
        <w:numPr>
          <w:ilvl w:val="0"/>
          <w:numId w:val="13"/>
        </w:numPr>
        <w:spacing w:after="40"/>
        <w:ind w:left="432" w:hanging="144"/>
        <w:contextualSpacing w:val="0"/>
        <w:rPr>
          <w:rFonts w:ascii="Tahoma" w:hAnsi="Tahoma" w:cs="Tahoma"/>
          <w:bCs/>
          <w:sz w:val="16"/>
          <w:szCs w:val="16"/>
        </w:rPr>
      </w:pPr>
      <w:r w:rsidRPr="003F7CE1">
        <w:rPr>
          <w:rFonts w:ascii="Tahoma" w:hAnsi="Tahoma" w:cs="Tahoma"/>
          <w:bCs/>
          <w:sz w:val="16"/>
          <w:szCs w:val="16"/>
        </w:rPr>
        <w:t>Water/sewer bill not paid</w:t>
      </w:r>
      <w:r w:rsidR="00E97EE9" w:rsidRPr="003F7CE1">
        <w:rPr>
          <w:rFonts w:ascii="Tahoma" w:hAnsi="Tahoma" w:cs="Tahoma"/>
          <w:bCs/>
          <w:sz w:val="16"/>
          <w:szCs w:val="16"/>
        </w:rPr>
        <w:t xml:space="preserve"> (This isn’t a reject by the Clerk’s Office, a reject by Revenue</w:t>
      </w:r>
      <w:r w:rsidR="00B07C56" w:rsidRPr="003F7CE1">
        <w:rPr>
          <w:rFonts w:ascii="Tahoma" w:hAnsi="Tahoma" w:cs="Tahoma"/>
          <w:bCs/>
          <w:sz w:val="16"/>
          <w:szCs w:val="16"/>
        </w:rPr>
        <w:t>/Finance</w:t>
      </w:r>
      <w:r w:rsidR="00BA1A18" w:rsidRPr="003F7CE1">
        <w:rPr>
          <w:rFonts w:ascii="Tahoma" w:hAnsi="Tahoma" w:cs="Tahoma"/>
          <w:bCs/>
          <w:sz w:val="16"/>
          <w:szCs w:val="16"/>
        </w:rPr>
        <w:t xml:space="preserve"> Office</w:t>
      </w:r>
      <w:r w:rsidR="00E97EE9" w:rsidRPr="003F7CE1">
        <w:rPr>
          <w:rFonts w:ascii="Tahoma" w:hAnsi="Tahoma" w:cs="Tahoma"/>
          <w:bCs/>
          <w:sz w:val="16"/>
          <w:szCs w:val="16"/>
        </w:rPr>
        <w:t>)</w:t>
      </w:r>
    </w:p>
    <w:p w14:paraId="30A8C5D5" w14:textId="201C35B2" w:rsidR="00181CB6" w:rsidRDefault="00CB77AE" w:rsidP="00E5243D">
      <w:pPr>
        <w:pStyle w:val="ListParagraph"/>
        <w:numPr>
          <w:ilvl w:val="0"/>
          <w:numId w:val="13"/>
        </w:numPr>
        <w:spacing w:after="40"/>
        <w:ind w:left="432" w:hanging="144"/>
        <w:contextualSpacing w:val="0"/>
        <w:rPr>
          <w:rFonts w:ascii="Tahoma" w:hAnsi="Tahoma" w:cs="Tahoma"/>
          <w:bCs/>
          <w:sz w:val="16"/>
          <w:szCs w:val="16"/>
        </w:rPr>
      </w:pPr>
      <w:r>
        <w:rPr>
          <w:rFonts w:ascii="Tahoma" w:hAnsi="Tahoma" w:cs="Tahoma"/>
          <w:bCs/>
          <w:sz w:val="16"/>
          <w:szCs w:val="16"/>
        </w:rPr>
        <w:t xml:space="preserve">Refinance Affidavit not provided so does not qualify for the exemption. </w:t>
      </w:r>
      <w:r w:rsidR="000722F7">
        <w:rPr>
          <w:rFonts w:ascii="Tahoma" w:hAnsi="Tahoma" w:cs="Tahoma"/>
          <w:bCs/>
          <w:sz w:val="16"/>
          <w:szCs w:val="16"/>
        </w:rPr>
        <w:t>Borrower</w:t>
      </w:r>
      <w:r>
        <w:rPr>
          <w:rFonts w:ascii="Tahoma" w:hAnsi="Tahoma" w:cs="Tahoma"/>
          <w:bCs/>
          <w:sz w:val="16"/>
          <w:szCs w:val="16"/>
        </w:rPr>
        <w:t xml:space="preserve"> on new loan does not match </w:t>
      </w:r>
      <w:r w:rsidR="000722F7">
        <w:rPr>
          <w:rFonts w:ascii="Tahoma" w:hAnsi="Tahoma" w:cs="Tahoma"/>
          <w:bCs/>
          <w:sz w:val="16"/>
          <w:szCs w:val="16"/>
        </w:rPr>
        <w:t xml:space="preserve">borrower on </w:t>
      </w:r>
      <w:r>
        <w:rPr>
          <w:rFonts w:ascii="Tahoma" w:hAnsi="Tahoma" w:cs="Tahoma"/>
          <w:bCs/>
          <w:sz w:val="16"/>
          <w:szCs w:val="16"/>
        </w:rPr>
        <w:t>old loan – does not qualify for refinan</w:t>
      </w:r>
      <w:r w:rsidR="00AB7EA8">
        <w:rPr>
          <w:rFonts w:ascii="Tahoma" w:hAnsi="Tahoma" w:cs="Tahoma"/>
          <w:bCs/>
          <w:sz w:val="16"/>
          <w:szCs w:val="16"/>
        </w:rPr>
        <w:t>ce exemption.</w:t>
      </w:r>
      <w:r w:rsidR="00AB608E">
        <w:rPr>
          <w:rFonts w:ascii="Tahoma" w:hAnsi="Tahoma" w:cs="Tahoma"/>
          <w:bCs/>
          <w:sz w:val="16"/>
          <w:szCs w:val="16"/>
        </w:rPr>
        <w:t xml:space="preserve"> </w:t>
      </w:r>
      <w:r w:rsidR="003F7CE1">
        <w:rPr>
          <w:rFonts w:ascii="Tahoma" w:hAnsi="Tahoma" w:cs="Tahoma"/>
          <w:bCs/>
          <w:sz w:val="16"/>
          <w:szCs w:val="16"/>
        </w:rPr>
        <w:t xml:space="preserve">Other failures of the Refinance Affidavit </w:t>
      </w:r>
      <w:proofErr w:type="gramStart"/>
      <w:r w:rsidR="003F7CE1">
        <w:rPr>
          <w:rFonts w:ascii="Tahoma" w:hAnsi="Tahoma" w:cs="Tahoma"/>
          <w:bCs/>
          <w:sz w:val="16"/>
          <w:szCs w:val="16"/>
        </w:rPr>
        <w:t>to</w:t>
      </w:r>
      <w:proofErr w:type="gramEnd"/>
      <w:r w:rsidR="003F7CE1">
        <w:rPr>
          <w:rFonts w:ascii="Tahoma" w:hAnsi="Tahoma" w:cs="Tahoma"/>
          <w:bCs/>
          <w:sz w:val="16"/>
          <w:szCs w:val="16"/>
        </w:rPr>
        <w:t xml:space="preserve"> be properly executed and acknowledged.</w:t>
      </w:r>
    </w:p>
    <w:p w14:paraId="55BA497B" w14:textId="3C2CCF9B" w:rsidR="00CB77AE" w:rsidRDefault="00AB7EA8" w:rsidP="00E5243D">
      <w:pPr>
        <w:pStyle w:val="ListParagraph"/>
        <w:numPr>
          <w:ilvl w:val="0"/>
          <w:numId w:val="13"/>
        </w:numPr>
        <w:spacing w:after="40"/>
        <w:ind w:left="432" w:hanging="144"/>
        <w:contextualSpacing w:val="0"/>
        <w:rPr>
          <w:rFonts w:ascii="Tahoma" w:hAnsi="Tahoma" w:cs="Tahoma"/>
          <w:bCs/>
          <w:sz w:val="16"/>
          <w:szCs w:val="16"/>
        </w:rPr>
      </w:pPr>
      <w:r>
        <w:rPr>
          <w:rFonts w:ascii="Tahoma" w:hAnsi="Tahoma" w:cs="Tahoma"/>
          <w:bCs/>
          <w:sz w:val="16"/>
          <w:szCs w:val="16"/>
        </w:rPr>
        <w:t>Modification does not recite the current principal balance</w:t>
      </w:r>
      <w:r w:rsidR="003F7CE1">
        <w:rPr>
          <w:rFonts w:ascii="Tahoma" w:hAnsi="Tahoma" w:cs="Tahoma"/>
          <w:bCs/>
          <w:sz w:val="16"/>
          <w:szCs w:val="16"/>
        </w:rPr>
        <w:t>.</w:t>
      </w:r>
    </w:p>
    <w:p w14:paraId="66A1CA00" w14:textId="77777777" w:rsidR="00AB608E" w:rsidRDefault="00AB608E" w:rsidP="00E5243D">
      <w:pPr>
        <w:pStyle w:val="ListParagraph"/>
        <w:numPr>
          <w:ilvl w:val="0"/>
          <w:numId w:val="13"/>
        </w:numPr>
        <w:spacing w:after="40"/>
        <w:ind w:left="432" w:hanging="144"/>
        <w:contextualSpacing w:val="0"/>
        <w:rPr>
          <w:rFonts w:ascii="Tahoma" w:hAnsi="Tahoma" w:cs="Tahoma"/>
          <w:bCs/>
          <w:sz w:val="16"/>
          <w:szCs w:val="16"/>
        </w:rPr>
      </w:pPr>
      <w:r>
        <w:rPr>
          <w:rFonts w:ascii="Tahoma" w:hAnsi="Tahoma" w:cs="Tahoma"/>
          <w:bCs/>
          <w:sz w:val="16"/>
          <w:szCs w:val="16"/>
        </w:rPr>
        <w:t>Maryland Intake Sheet is missing</w:t>
      </w:r>
    </w:p>
    <w:p w14:paraId="67CF456E" w14:textId="04890FF2" w:rsidR="00AB608E" w:rsidRPr="00702FA5" w:rsidRDefault="00297678" w:rsidP="00E5243D">
      <w:pPr>
        <w:pStyle w:val="ListParagraph"/>
        <w:numPr>
          <w:ilvl w:val="0"/>
          <w:numId w:val="13"/>
        </w:numPr>
        <w:spacing w:after="40"/>
        <w:ind w:left="432" w:hanging="144"/>
        <w:contextualSpacing w:val="0"/>
        <w:rPr>
          <w:rFonts w:ascii="Tahoma" w:hAnsi="Tahoma" w:cs="Tahoma"/>
          <w:bCs/>
          <w:sz w:val="16"/>
          <w:szCs w:val="16"/>
        </w:rPr>
      </w:pPr>
      <w:r w:rsidRPr="00702FA5">
        <w:rPr>
          <w:rFonts w:ascii="Tahoma" w:hAnsi="Tahoma" w:cs="Tahoma"/>
          <w:bCs/>
          <w:sz w:val="16"/>
          <w:szCs w:val="16"/>
        </w:rPr>
        <w:t xml:space="preserve">Certain </w:t>
      </w:r>
      <w:r w:rsidR="00A36BBD" w:rsidRPr="00702FA5">
        <w:rPr>
          <w:rFonts w:ascii="Tahoma" w:hAnsi="Tahoma" w:cs="Tahoma"/>
          <w:bCs/>
          <w:sz w:val="16"/>
          <w:szCs w:val="16"/>
        </w:rPr>
        <w:t>County specific requirements not met – tax ID number not on document, lien certificate not included</w:t>
      </w:r>
      <w:r w:rsidRPr="00702FA5">
        <w:rPr>
          <w:rFonts w:ascii="Tahoma" w:hAnsi="Tahoma" w:cs="Tahoma"/>
          <w:bCs/>
          <w:sz w:val="16"/>
          <w:szCs w:val="16"/>
        </w:rPr>
        <w:t xml:space="preserve"> (this is a Revenue Reject)</w:t>
      </w:r>
      <w:r w:rsidR="00A36BBD" w:rsidRPr="00702FA5">
        <w:rPr>
          <w:rFonts w:ascii="Tahoma" w:hAnsi="Tahoma" w:cs="Tahoma"/>
          <w:bCs/>
          <w:sz w:val="16"/>
          <w:szCs w:val="16"/>
        </w:rPr>
        <w:t>, copy of</w:t>
      </w:r>
      <w:r w:rsidRPr="00702FA5">
        <w:rPr>
          <w:rFonts w:ascii="Tahoma" w:hAnsi="Tahoma" w:cs="Tahoma"/>
          <w:bCs/>
          <w:sz w:val="16"/>
          <w:szCs w:val="16"/>
        </w:rPr>
        <w:t xml:space="preserve"> Closing Disclosure (</w:t>
      </w:r>
      <w:r w:rsidR="00A36BBD" w:rsidRPr="00702FA5">
        <w:rPr>
          <w:rFonts w:ascii="Tahoma" w:hAnsi="Tahoma" w:cs="Tahoma"/>
          <w:bCs/>
          <w:sz w:val="16"/>
          <w:szCs w:val="16"/>
        </w:rPr>
        <w:t>CD</w:t>
      </w:r>
      <w:r w:rsidRPr="00702FA5">
        <w:rPr>
          <w:rFonts w:ascii="Tahoma" w:hAnsi="Tahoma" w:cs="Tahoma"/>
          <w:bCs/>
          <w:sz w:val="16"/>
          <w:szCs w:val="16"/>
        </w:rPr>
        <w:t>)</w:t>
      </w:r>
      <w:r w:rsidR="00A36BBD" w:rsidRPr="00702FA5">
        <w:rPr>
          <w:rFonts w:ascii="Tahoma" w:hAnsi="Tahoma" w:cs="Tahoma"/>
          <w:bCs/>
          <w:sz w:val="16"/>
          <w:szCs w:val="16"/>
        </w:rPr>
        <w:t xml:space="preserve"> or HUD missing</w:t>
      </w:r>
    </w:p>
    <w:p w14:paraId="4910E723" w14:textId="6FDF27C5" w:rsidR="00297678" w:rsidRPr="00702FA5" w:rsidRDefault="00297678" w:rsidP="00E5243D">
      <w:pPr>
        <w:pStyle w:val="ListParagraph"/>
        <w:numPr>
          <w:ilvl w:val="0"/>
          <w:numId w:val="13"/>
        </w:numPr>
        <w:spacing w:after="40"/>
        <w:ind w:left="432" w:hanging="144"/>
        <w:contextualSpacing w:val="0"/>
        <w:rPr>
          <w:rFonts w:ascii="Tahoma" w:hAnsi="Tahoma" w:cs="Tahoma"/>
          <w:bCs/>
          <w:sz w:val="16"/>
          <w:szCs w:val="16"/>
        </w:rPr>
      </w:pPr>
      <w:r w:rsidRPr="00702FA5">
        <w:rPr>
          <w:rFonts w:ascii="Tahoma" w:hAnsi="Tahoma" w:cs="Tahoma"/>
          <w:bCs/>
          <w:sz w:val="16"/>
          <w:szCs w:val="16"/>
        </w:rPr>
        <w:t>Certificate of Preparation is not signed or missing on required documents</w:t>
      </w:r>
    </w:p>
    <w:p w14:paraId="78108AAC" w14:textId="3CE008C4" w:rsidR="00297678" w:rsidRPr="00702FA5" w:rsidRDefault="00297678" w:rsidP="00E5243D">
      <w:pPr>
        <w:pStyle w:val="ListParagraph"/>
        <w:numPr>
          <w:ilvl w:val="0"/>
          <w:numId w:val="13"/>
        </w:numPr>
        <w:spacing w:after="40"/>
        <w:ind w:left="432" w:hanging="144"/>
        <w:contextualSpacing w:val="0"/>
        <w:rPr>
          <w:rFonts w:ascii="Tahoma" w:hAnsi="Tahoma" w:cs="Tahoma"/>
          <w:bCs/>
          <w:sz w:val="16"/>
          <w:szCs w:val="16"/>
        </w:rPr>
      </w:pPr>
      <w:r w:rsidRPr="00702FA5">
        <w:rPr>
          <w:rFonts w:ascii="Tahoma" w:hAnsi="Tahoma" w:cs="Tahoma"/>
          <w:bCs/>
          <w:sz w:val="16"/>
          <w:szCs w:val="16"/>
        </w:rPr>
        <w:t xml:space="preserve">Comptroller Exemption form is for the wrong year </w:t>
      </w:r>
    </w:p>
    <w:p w14:paraId="53CF3439" w14:textId="2FA73DB8" w:rsidR="00297678" w:rsidRPr="00702FA5" w:rsidRDefault="00297678" w:rsidP="00E5243D">
      <w:pPr>
        <w:pStyle w:val="ListParagraph"/>
        <w:numPr>
          <w:ilvl w:val="0"/>
          <w:numId w:val="13"/>
        </w:numPr>
        <w:spacing w:after="40"/>
        <w:ind w:left="432" w:hanging="144"/>
        <w:contextualSpacing w:val="0"/>
        <w:rPr>
          <w:rFonts w:ascii="Tahoma" w:hAnsi="Tahoma" w:cs="Tahoma"/>
          <w:bCs/>
          <w:sz w:val="16"/>
          <w:szCs w:val="16"/>
        </w:rPr>
      </w:pPr>
      <w:r w:rsidRPr="00702FA5">
        <w:rPr>
          <w:rFonts w:ascii="Tahoma" w:hAnsi="Tahoma" w:cs="Tahoma"/>
          <w:bCs/>
          <w:sz w:val="16"/>
          <w:szCs w:val="16"/>
        </w:rPr>
        <w:t xml:space="preserve">MW506NRS </w:t>
      </w:r>
      <w:r w:rsidR="00A4417C" w:rsidRPr="00702FA5">
        <w:rPr>
          <w:rFonts w:ascii="Tahoma" w:hAnsi="Tahoma" w:cs="Tahoma"/>
          <w:bCs/>
          <w:sz w:val="16"/>
          <w:szCs w:val="16"/>
        </w:rPr>
        <w:t xml:space="preserve">line </w:t>
      </w:r>
      <w:proofErr w:type="gramStart"/>
      <w:r w:rsidR="00A4417C" w:rsidRPr="00702FA5">
        <w:rPr>
          <w:rFonts w:ascii="Tahoma" w:hAnsi="Tahoma" w:cs="Tahoma"/>
          <w:bCs/>
          <w:sz w:val="16"/>
          <w:szCs w:val="16"/>
        </w:rPr>
        <w:t>i  (</w:t>
      </w:r>
      <w:proofErr w:type="gramEnd"/>
      <w:r w:rsidR="00A4417C" w:rsidRPr="00702FA5">
        <w:rPr>
          <w:rFonts w:ascii="Tahoma" w:hAnsi="Tahoma" w:cs="Tahoma"/>
          <w:bCs/>
          <w:sz w:val="16"/>
          <w:szCs w:val="16"/>
        </w:rPr>
        <w:t xml:space="preserve">Maryland income tax withheld) does not match check </w:t>
      </w:r>
    </w:p>
    <w:p w14:paraId="15A7683A" w14:textId="254B11AD" w:rsidR="00A36BBD" w:rsidRDefault="00A36BBD" w:rsidP="00702FA5">
      <w:pPr>
        <w:pStyle w:val="ListParagraph"/>
        <w:ind w:left="432"/>
        <w:contextualSpacing w:val="0"/>
        <w:rPr>
          <w:rFonts w:ascii="Tahoma" w:hAnsi="Tahoma" w:cs="Tahoma"/>
          <w:bCs/>
          <w:strike/>
          <w:sz w:val="16"/>
          <w:szCs w:val="16"/>
        </w:rPr>
      </w:pPr>
    </w:p>
    <w:p w14:paraId="35B5316D" w14:textId="77777777" w:rsidR="00297678" w:rsidRPr="00297678" w:rsidRDefault="00297678" w:rsidP="00297678">
      <w:pPr>
        <w:pStyle w:val="ListParagraph"/>
        <w:ind w:left="432"/>
        <w:contextualSpacing w:val="0"/>
        <w:rPr>
          <w:rFonts w:ascii="Tahoma" w:hAnsi="Tahoma" w:cs="Tahoma"/>
          <w:bCs/>
          <w:strike/>
          <w:sz w:val="16"/>
          <w:szCs w:val="16"/>
        </w:rPr>
      </w:pPr>
    </w:p>
    <w:p w14:paraId="53ACCB7A" w14:textId="5468E632" w:rsidR="00EA38FF" w:rsidRDefault="00EA38FF" w:rsidP="00E5243D">
      <w:pPr>
        <w:ind w:left="432" w:hanging="144"/>
        <w:rPr>
          <w:rFonts w:ascii="Tahoma" w:hAnsi="Tahoma" w:cs="Tahoma"/>
          <w:bCs/>
          <w:sz w:val="16"/>
          <w:szCs w:val="16"/>
        </w:rPr>
      </w:pPr>
    </w:p>
    <w:p w14:paraId="22D4011E" w14:textId="49762E19" w:rsidR="004556B5" w:rsidRPr="004556B5" w:rsidRDefault="004556B5" w:rsidP="004556B5">
      <w:pPr>
        <w:rPr>
          <w:rFonts w:ascii="Tahoma" w:hAnsi="Tahoma" w:cs="Tahoma"/>
          <w:bCs/>
          <w:sz w:val="16"/>
          <w:szCs w:val="16"/>
        </w:rPr>
        <w:sectPr w:rsidR="004556B5" w:rsidRPr="004556B5" w:rsidSect="006E0CED">
          <w:footerReference w:type="default" r:id="rId12"/>
          <w:headerReference w:type="first" r:id="rId13"/>
          <w:pgSz w:w="12240" w:h="15840" w:code="1"/>
          <w:pgMar w:top="288" w:right="720" w:bottom="720" w:left="720" w:header="0" w:footer="720" w:gutter="0"/>
          <w:cols w:space="720"/>
          <w:docGrid w:linePitch="360"/>
        </w:sectPr>
      </w:pPr>
    </w:p>
    <w:p w14:paraId="5ED61194" w14:textId="77777777" w:rsidR="00C557DE" w:rsidRPr="00C557DE" w:rsidRDefault="00C557DE" w:rsidP="002354BF">
      <w:pPr>
        <w:pStyle w:val="Heading1"/>
        <w:jc w:val="center"/>
        <w:rPr>
          <w:rFonts w:cstheme="minorHAnsi"/>
          <w:b/>
          <w:color w:val="FFFFFF" w:themeColor="background1"/>
          <w:sz w:val="16"/>
          <w:szCs w:val="16"/>
        </w:rPr>
      </w:pPr>
    </w:p>
    <w:p w14:paraId="03FBBD22" w14:textId="7EAD7107" w:rsidR="0029214D" w:rsidRPr="00273F5A" w:rsidRDefault="0029214D" w:rsidP="002354BF">
      <w:pPr>
        <w:pStyle w:val="Heading1"/>
        <w:jc w:val="center"/>
        <w:rPr>
          <w:sz w:val="28"/>
          <w:szCs w:val="28"/>
          <w:u w:val="single"/>
        </w:rPr>
      </w:pPr>
      <w:r w:rsidRPr="00273F5A">
        <w:rPr>
          <w:bCs w:val="0"/>
          <w:noProof/>
          <w:sz w:val="28"/>
          <w:szCs w:val="28"/>
        </w:rPr>
        <w:drawing>
          <wp:anchor distT="0" distB="0" distL="114300" distR="114300" simplePos="0" relativeHeight="251679744" behindDoc="1" locked="0" layoutInCell="1" allowOverlap="1" wp14:anchorId="6B937859" wp14:editId="25A59CE8">
            <wp:simplePos x="0" y="0"/>
            <wp:positionH relativeFrom="column">
              <wp:posOffset>-466090</wp:posOffset>
            </wp:positionH>
            <wp:positionV relativeFrom="page">
              <wp:posOffset>12890</wp:posOffset>
            </wp:positionV>
            <wp:extent cx="7772400" cy="731520"/>
            <wp:effectExtent l="0" t="0" r="0" b="0"/>
            <wp:wrapNone/>
            <wp:docPr id="192" name="docshap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docshape5"/>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2400"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54BF" w:rsidRPr="00273F5A">
        <w:rPr>
          <w:rFonts w:cstheme="minorHAnsi"/>
          <w:b/>
          <w:color w:val="FFFFFF" w:themeColor="background1"/>
          <w:sz w:val="28"/>
          <w:szCs w:val="28"/>
        </w:rPr>
        <w:t>RECORDING FEES, RECORDATION TAX</w:t>
      </w:r>
      <w:r w:rsidR="00273F5A" w:rsidRPr="00273F5A">
        <w:rPr>
          <w:rFonts w:cstheme="minorHAnsi"/>
          <w:b/>
          <w:color w:val="FFFFFF" w:themeColor="background1"/>
          <w:sz w:val="28"/>
          <w:szCs w:val="28"/>
        </w:rPr>
        <w:t>, LOCAL &amp; STATE</w:t>
      </w:r>
      <w:r w:rsidR="002354BF" w:rsidRPr="00273F5A">
        <w:rPr>
          <w:rFonts w:cstheme="minorHAnsi"/>
          <w:b/>
          <w:color w:val="FFFFFF" w:themeColor="background1"/>
          <w:sz w:val="28"/>
          <w:szCs w:val="28"/>
        </w:rPr>
        <w:t xml:space="preserve"> TRANSFER TAX</w:t>
      </w:r>
      <w:r w:rsidR="00273F5A" w:rsidRPr="00273F5A">
        <w:rPr>
          <w:rFonts w:cstheme="minorHAnsi"/>
          <w:b/>
          <w:color w:val="FFFFFF" w:themeColor="background1"/>
          <w:sz w:val="28"/>
          <w:szCs w:val="28"/>
        </w:rPr>
        <w:t>ES</w:t>
      </w:r>
    </w:p>
    <w:p w14:paraId="1C21B5C3" w14:textId="70770906" w:rsidR="007A78E3" w:rsidRDefault="007A78E3" w:rsidP="007A78E3">
      <w:pPr>
        <w:pStyle w:val="Header"/>
        <w:tabs>
          <w:tab w:val="clear" w:pos="4680"/>
          <w:tab w:val="clear" w:pos="9360"/>
        </w:tabs>
        <w:rPr>
          <w:sz w:val="16"/>
          <w:szCs w:val="16"/>
        </w:rPr>
      </w:pPr>
    </w:p>
    <w:p w14:paraId="4046FEE5" w14:textId="77777777" w:rsidR="00C557DE" w:rsidRDefault="00C557DE" w:rsidP="007A78E3">
      <w:pPr>
        <w:pStyle w:val="Header"/>
        <w:tabs>
          <w:tab w:val="clear" w:pos="4680"/>
          <w:tab w:val="clear" w:pos="9360"/>
        </w:tabs>
        <w:rPr>
          <w:sz w:val="16"/>
          <w:szCs w:val="16"/>
        </w:rPr>
      </w:pPr>
    </w:p>
    <w:p w14:paraId="1CC16D3D" w14:textId="5FE13D81" w:rsidR="008A1F60" w:rsidRPr="00164CCB" w:rsidRDefault="00164CCB" w:rsidP="00164CCB">
      <w:pPr>
        <w:pStyle w:val="Header"/>
        <w:tabs>
          <w:tab w:val="clear" w:pos="4680"/>
          <w:tab w:val="clear" w:pos="9360"/>
        </w:tabs>
        <w:jc w:val="center"/>
        <w:rPr>
          <w:b/>
          <w:bCs/>
          <w:color w:val="FF0000"/>
          <w:sz w:val="16"/>
          <w:szCs w:val="16"/>
        </w:rPr>
      </w:pPr>
      <w:r w:rsidRPr="00164CCB">
        <w:rPr>
          <w:b/>
          <w:bCs/>
          <w:color w:val="FF0000"/>
          <w:sz w:val="16"/>
          <w:szCs w:val="16"/>
        </w:rPr>
        <w:t>Rates state</w:t>
      </w:r>
      <w:r w:rsidR="00CB519B">
        <w:rPr>
          <w:b/>
          <w:bCs/>
          <w:color w:val="FF0000"/>
          <w:sz w:val="16"/>
          <w:szCs w:val="16"/>
        </w:rPr>
        <w:t>d</w:t>
      </w:r>
      <w:r w:rsidRPr="00164CCB">
        <w:rPr>
          <w:b/>
          <w:bCs/>
          <w:color w:val="FF0000"/>
          <w:sz w:val="16"/>
          <w:szCs w:val="16"/>
        </w:rPr>
        <w:t xml:space="preserve"> herein are subject to change. The information is for guidance only and is not legal advice.</w:t>
      </w:r>
    </w:p>
    <w:p w14:paraId="0DD16E3A" w14:textId="75DDE578" w:rsidR="00164CCB" w:rsidRPr="00164CCB" w:rsidRDefault="00164CCB" w:rsidP="00164CCB">
      <w:pPr>
        <w:pStyle w:val="Header"/>
        <w:tabs>
          <w:tab w:val="clear" w:pos="4680"/>
          <w:tab w:val="clear" w:pos="9360"/>
        </w:tabs>
        <w:jc w:val="center"/>
        <w:rPr>
          <w:b/>
          <w:bCs/>
          <w:color w:val="FF0000"/>
          <w:sz w:val="16"/>
          <w:szCs w:val="16"/>
        </w:rPr>
      </w:pPr>
      <w:r w:rsidRPr="00164CCB">
        <w:rPr>
          <w:b/>
          <w:bCs/>
          <w:color w:val="FF0000"/>
          <w:sz w:val="16"/>
          <w:szCs w:val="16"/>
        </w:rPr>
        <w:t>Contact the local Clerk of the Circuit Court to confirm rates prior to closing.</w:t>
      </w:r>
    </w:p>
    <w:p w14:paraId="45E74C11" w14:textId="77777777" w:rsidR="00164CCB" w:rsidRPr="00164CCB" w:rsidRDefault="00164CCB" w:rsidP="00164CCB">
      <w:pPr>
        <w:pStyle w:val="Header"/>
        <w:tabs>
          <w:tab w:val="clear" w:pos="4680"/>
          <w:tab w:val="clear" w:pos="9360"/>
        </w:tabs>
        <w:jc w:val="center"/>
        <w:rPr>
          <w:color w:val="FF0000"/>
          <w:sz w:val="16"/>
          <w:szCs w:val="16"/>
        </w:rPr>
      </w:pPr>
    </w:p>
    <w:p w14:paraId="0D1457A8" w14:textId="77777777" w:rsidR="00C37605" w:rsidRPr="00A4417C" w:rsidRDefault="00C37605" w:rsidP="00C37605">
      <w:pPr>
        <w:pStyle w:val="Header"/>
        <w:tabs>
          <w:tab w:val="clear" w:pos="4680"/>
          <w:tab w:val="clear" w:pos="9360"/>
        </w:tabs>
        <w:ind w:left="360"/>
        <w:rPr>
          <w:rFonts w:ascii="Tahoma" w:hAnsi="Tahoma" w:cs="Tahoma"/>
          <w:strike/>
          <w:sz w:val="16"/>
          <w:szCs w:val="16"/>
        </w:rPr>
      </w:pPr>
    </w:p>
    <w:p w14:paraId="2F8DB771" w14:textId="77777777" w:rsidR="00FD42E5" w:rsidRPr="0024171E" w:rsidRDefault="00FD42E5" w:rsidP="0080012C">
      <w:pPr>
        <w:spacing w:after="120"/>
        <w:rPr>
          <w:rFonts w:ascii="Tahoma" w:hAnsi="Tahoma" w:cs="Tahoma"/>
          <w:bCs/>
          <w:sz w:val="16"/>
          <w:szCs w:val="16"/>
          <w:u w:val="single"/>
        </w:rPr>
      </w:pPr>
      <w:r w:rsidRPr="0024171E">
        <w:rPr>
          <w:rFonts w:ascii="Tahoma" w:hAnsi="Tahoma" w:cs="Tahoma"/>
          <w:b/>
          <w:sz w:val="16"/>
          <w:szCs w:val="16"/>
          <w:u w:val="single"/>
        </w:rPr>
        <w:t>RECORDING FEES</w:t>
      </w:r>
      <w:r w:rsidRPr="0024171E">
        <w:rPr>
          <w:rFonts w:ascii="Tahoma" w:hAnsi="Tahoma" w:cs="Tahoma"/>
          <w:bCs/>
          <w:sz w:val="16"/>
          <w:szCs w:val="16"/>
          <w:u w:val="single"/>
        </w:rPr>
        <w:t xml:space="preserve"> (</w:t>
      </w:r>
      <w:r w:rsidRPr="0024171E">
        <w:rPr>
          <w:rFonts w:ascii="Tahoma" w:hAnsi="Tahoma" w:cs="Tahoma"/>
          <w:b/>
          <w:sz w:val="16"/>
          <w:szCs w:val="16"/>
          <w:u w:val="single"/>
        </w:rPr>
        <w:t>Payable to Clerk of the Circuit Court</w:t>
      </w:r>
      <w:r w:rsidRPr="0024171E">
        <w:rPr>
          <w:rFonts w:ascii="Tahoma" w:hAnsi="Tahoma" w:cs="Tahoma"/>
          <w:bCs/>
          <w:sz w:val="16"/>
          <w:szCs w:val="16"/>
          <w:u w:val="single"/>
        </w:rPr>
        <w:t>):</w:t>
      </w:r>
    </w:p>
    <w:p w14:paraId="6AC33248" w14:textId="496D91F1" w:rsidR="00FD42E5" w:rsidRPr="00FD42E5" w:rsidRDefault="00FD42E5" w:rsidP="00687CBE">
      <w:pPr>
        <w:pStyle w:val="ListParagraph"/>
        <w:numPr>
          <w:ilvl w:val="0"/>
          <w:numId w:val="95"/>
        </w:numPr>
        <w:spacing w:after="60"/>
        <w:ind w:left="432" w:hanging="144"/>
        <w:contextualSpacing w:val="0"/>
        <w:rPr>
          <w:rFonts w:ascii="Tahoma" w:hAnsi="Tahoma" w:cs="Tahoma"/>
          <w:bCs/>
          <w:sz w:val="16"/>
          <w:szCs w:val="16"/>
        </w:rPr>
      </w:pPr>
      <w:r w:rsidRPr="00FD42E5">
        <w:rPr>
          <w:rFonts w:ascii="Tahoma" w:hAnsi="Tahoma" w:cs="Tahoma"/>
          <w:bCs/>
          <w:sz w:val="16"/>
          <w:szCs w:val="16"/>
        </w:rPr>
        <w:t>$20.00 any instrument that is (9 pages or less) or any instrument solely for principal residence (Real Property 3-601, et seq.)</w:t>
      </w:r>
    </w:p>
    <w:p w14:paraId="5D6CD1E4" w14:textId="7A94C6B3" w:rsidR="00FD42E5" w:rsidRPr="00FD42E5" w:rsidRDefault="00FD42E5" w:rsidP="00687CBE">
      <w:pPr>
        <w:pStyle w:val="ListParagraph"/>
        <w:numPr>
          <w:ilvl w:val="0"/>
          <w:numId w:val="95"/>
        </w:numPr>
        <w:spacing w:after="60"/>
        <w:ind w:left="432" w:hanging="144"/>
        <w:contextualSpacing w:val="0"/>
        <w:rPr>
          <w:rFonts w:ascii="Tahoma" w:hAnsi="Tahoma" w:cs="Tahoma"/>
          <w:bCs/>
          <w:sz w:val="16"/>
          <w:szCs w:val="16"/>
        </w:rPr>
      </w:pPr>
      <w:r w:rsidRPr="00FD42E5">
        <w:rPr>
          <w:rFonts w:ascii="Tahoma" w:hAnsi="Tahoma" w:cs="Tahoma"/>
          <w:bCs/>
          <w:sz w:val="16"/>
          <w:szCs w:val="16"/>
        </w:rPr>
        <w:t>$75.00 any instrument that is (10 pages or more)</w:t>
      </w:r>
    </w:p>
    <w:p w14:paraId="32BCFA96" w14:textId="7103AA56" w:rsidR="00FD42E5" w:rsidRPr="00FD42E5" w:rsidRDefault="00FD42E5" w:rsidP="00687CBE">
      <w:pPr>
        <w:pStyle w:val="ListParagraph"/>
        <w:numPr>
          <w:ilvl w:val="0"/>
          <w:numId w:val="95"/>
        </w:numPr>
        <w:spacing w:after="60"/>
        <w:ind w:left="432" w:hanging="144"/>
        <w:contextualSpacing w:val="0"/>
        <w:rPr>
          <w:rFonts w:ascii="Tahoma" w:hAnsi="Tahoma" w:cs="Tahoma"/>
          <w:bCs/>
          <w:sz w:val="16"/>
          <w:szCs w:val="16"/>
        </w:rPr>
      </w:pPr>
      <w:r w:rsidRPr="00FD42E5">
        <w:rPr>
          <w:rFonts w:ascii="Tahoma" w:hAnsi="Tahoma" w:cs="Tahoma"/>
          <w:bCs/>
          <w:sz w:val="16"/>
          <w:szCs w:val="16"/>
        </w:rPr>
        <w:t>$10.00 release of deed of trust (9 pages or less)</w:t>
      </w:r>
      <w:r w:rsidRPr="00A4417C">
        <w:rPr>
          <w:rFonts w:ascii="Tahoma" w:hAnsi="Tahoma" w:cs="Tahoma"/>
          <w:bCs/>
          <w:strike/>
          <w:sz w:val="16"/>
          <w:szCs w:val="16"/>
        </w:rPr>
        <w:t xml:space="preserve"> </w:t>
      </w:r>
    </w:p>
    <w:p w14:paraId="16E60F68" w14:textId="104E45A6" w:rsidR="00FD42E5" w:rsidRPr="00FD42E5" w:rsidRDefault="00FD42E5" w:rsidP="00687CBE">
      <w:pPr>
        <w:pStyle w:val="ListParagraph"/>
        <w:numPr>
          <w:ilvl w:val="0"/>
          <w:numId w:val="95"/>
        </w:numPr>
        <w:spacing w:after="60"/>
        <w:ind w:left="432" w:hanging="144"/>
        <w:contextualSpacing w:val="0"/>
        <w:rPr>
          <w:rFonts w:ascii="Tahoma" w:hAnsi="Tahoma" w:cs="Tahoma"/>
          <w:bCs/>
          <w:sz w:val="16"/>
          <w:szCs w:val="16"/>
        </w:rPr>
      </w:pPr>
      <w:r w:rsidRPr="00FD42E5">
        <w:rPr>
          <w:rFonts w:ascii="Tahoma" w:hAnsi="Tahoma" w:cs="Tahoma"/>
          <w:bCs/>
          <w:sz w:val="16"/>
          <w:szCs w:val="16"/>
        </w:rPr>
        <w:t xml:space="preserve">$40.00 surcharge on most documents (excludes power of attorney, notice of </w:t>
      </w:r>
      <w:r w:rsidR="006120F7" w:rsidRPr="00FD42E5">
        <w:rPr>
          <w:rFonts w:ascii="Tahoma" w:hAnsi="Tahoma" w:cs="Tahoma"/>
          <w:bCs/>
          <w:sz w:val="16"/>
          <w:szCs w:val="16"/>
        </w:rPr>
        <w:t>sale,</w:t>
      </w:r>
      <w:r w:rsidRPr="00FD42E5">
        <w:rPr>
          <w:rFonts w:ascii="Tahoma" w:hAnsi="Tahoma" w:cs="Tahoma"/>
          <w:bCs/>
          <w:sz w:val="16"/>
          <w:szCs w:val="16"/>
        </w:rPr>
        <w:t xml:space="preserve"> and notice of ejectment</w:t>
      </w:r>
      <w:r w:rsidR="00A4417C" w:rsidRPr="00702FA5">
        <w:rPr>
          <w:rFonts w:ascii="Tahoma" w:hAnsi="Tahoma" w:cs="Tahoma"/>
          <w:bCs/>
          <w:sz w:val="16"/>
          <w:szCs w:val="16"/>
        </w:rPr>
        <w:t>, manufactured home affidavit</w:t>
      </w:r>
      <w:r w:rsidRPr="00FD42E5">
        <w:rPr>
          <w:rFonts w:ascii="Tahoma" w:hAnsi="Tahoma" w:cs="Tahoma"/>
          <w:bCs/>
          <w:sz w:val="16"/>
          <w:szCs w:val="16"/>
        </w:rPr>
        <w:t>) (Courts &amp; Judicial 13-604)</w:t>
      </w:r>
    </w:p>
    <w:p w14:paraId="425770C3" w14:textId="77777777" w:rsidR="00FD42E5" w:rsidRPr="00FD42E5" w:rsidRDefault="00FD42E5" w:rsidP="00FD42E5">
      <w:pPr>
        <w:rPr>
          <w:rFonts w:ascii="Tahoma" w:hAnsi="Tahoma" w:cs="Tahoma"/>
          <w:bCs/>
          <w:sz w:val="16"/>
          <w:szCs w:val="16"/>
        </w:rPr>
      </w:pPr>
    </w:p>
    <w:p w14:paraId="09D2CE28" w14:textId="7C8EA918" w:rsidR="00F10A3D" w:rsidRPr="0024171E" w:rsidRDefault="00F10A3D" w:rsidP="0080012C">
      <w:pPr>
        <w:pStyle w:val="Heading7"/>
        <w:spacing w:after="120"/>
        <w:rPr>
          <w:bCs/>
        </w:rPr>
      </w:pPr>
      <w:r w:rsidRPr="0024171E">
        <w:t>COUNTY TRANSFER TAX</w:t>
      </w:r>
    </w:p>
    <w:p w14:paraId="773B8A67" w14:textId="2A3C80C0" w:rsidR="00F10A3D" w:rsidRDefault="00F10A3D" w:rsidP="00687CBE">
      <w:pPr>
        <w:pStyle w:val="ListParagraph"/>
        <w:numPr>
          <w:ilvl w:val="0"/>
          <w:numId w:val="15"/>
        </w:numPr>
        <w:spacing w:after="60"/>
        <w:ind w:left="432" w:hanging="144"/>
        <w:contextualSpacing w:val="0"/>
        <w:rPr>
          <w:rFonts w:ascii="Tahoma" w:hAnsi="Tahoma" w:cs="Tahoma"/>
          <w:bCs/>
          <w:sz w:val="16"/>
          <w:szCs w:val="16"/>
        </w:rPr>
      </w:pPr>
      <w:r>
        <w:rPr>
          <w:rFonts w:ascii="Tahoma" w:hAnsi="Tahoma" w:cs="Tahoma"/>
          <w:bCs/>
          <w:sz w:val="16"/>
          <w:szCs w:val="16"/>
        </w:rPr>
        <w:t>Tax-Property 13-401</w:t>
      </w:r>
      <w:r w:rsidR="00AE1500">
        <w:rPr>
          <w:rFonts w:ascii="Tahoma" w:hAnsi="Tahoma" w:cs="Tahoma"/>
          <w:bCs/>
          <w:sz w:val="16"/>
          <w:szCs w:val="16"/>
        </w:rPr>
        <w:t>, et seq.</w:t>
      </w:r>
    </w:p>
    <w:p w14:paraId="42398243" w14:textId="77777777" w:rsidR="00F10A3D" w:rsidRDefault="00F10A3D" w:rsidP="00687CBE">
      <w:pPr>
        <w:pStyle w:val="ListParagraph"/>
        <w:numPr>
          <w:ilvl w:val="0"/>
          <w:numId w:val="15"/>
        </w:numPr>
        <w:spacing w:after="60"/>
        <w:ind w:left="432" w:hanging="144"/>
        <w:contextualSpacing w:val="0"/>
        <w:rPr>
          <w:rFonts w:ascii="Tahoma" w:hAnsi="Tahoma" w:cs="Tahoma"/>
          <w:bCs/>
          <w:sz w:val="16"/>
          <w:szCs w:val="16"/>
        </w:rPr>
      </w:pPr>
      <w:r>
        <w:rPr>
          <w:rFonts w:ascii="Tahoma" w:hAnsi="Tahoma" w:cs="Tahoma"/>
          <w:bCs/>
          <w:sz w:val="16"/>
          <w:szCs w:val="16"/>
        </w:rPr>
        <w:t>Exemptions (</w:t>
      </w:r>
      <w:r w:rsidRPr="00586083">
        <w:rPr>
          <w:rFonts w:ascii="Tahoma" w:hAnsi="Tahoma" w:cs="Tahoma"/>
          <w:b/>
          <w:sz w:val="16"/>
          <w:szCs w:val="16"/>
          <w:u w:val="single"/>
        </w:rPr>
        <w:t>Affidavit required</w:t>
      </w:r>
      <w:r>
        <w:rPr>
          <w:rFonts w:ascii="Tahoma" w:hAnsi="Tahoma" w:cs="Tahoma"/>
          <w:bCs/>
          <w:sz w:val="16"/>
          <w:szCs w:val="16"/>
        </w:rPr>
        <w:t>) – Tax-Property 13-404 and 13-409</w:t>
      </w:r>
    </w:p>
    <w:p w14:paraId="33470D19" w14:textId="4AD92DD3" w:rsidR="00F10A3D" w:rsidRDefault="00F10A3D" w:rsidP="00687CBE">
      <w:pPr>
        <w:pStyle w:val="ListParagraph"/>
        <w:numPr>
          <w:ilvl w:val="0"/>
          <w:numId w:val="15"/>
        </w:numPr>
        <w:spacing w:after="60"/>
        <w:ind w:left="432" w:hanging="144"/>
        <w:contextualSpacing w:val="0"/>
        <w:rPr>
          <w:rFonts w:ascii="Tahoma" w:hAnsi="Tahoma" w:cs="Tahoma"/>
          <w:bCs/>
          <w:sz w:val="16"/>
          <w:szCs w:val="16"/>
        </w:rPr>
      </w:pPr>
      <w:r>
        <w:rPr>
          <w:rFonts w:ascii="Tahoma" w:hAnsi="Tahoma" w:cs="Tahoma"/>
          <w:bCs/>
          <w:sz w:val="16"/>
          <w:szCs w:val="16"/>
        </w:rPr>
        <w:t xml:space="preserve">Each </w:t>
      </w:r>
      <w:r w:rsidR="000D4073">
        <w:rPr>
          <w:rFonts w:ascii="Tahoma" w:hAnsi="Tahoma" w:cs="Tahoma"/>
          <w:bCs/>
          <w:sz w:val="16"/>
          <w:szCs w:val="16"/>
        </w:rPr>
        <w:t>C</w:t>
      </w:r>
      <w:r>
        <w:rPr>
          <w:rFonts w:ascii="Tahoma" w:hAnsi="Tahoma" w:cs="Tahoma"/>
          <w:bCs/>
          <w:sz w:val="16"/>
          <w:szCs w:val="16"/>
        </w:rPr>
        <w:t xml:space="preserve">ounty </w:t>
      </w:r>
      <w:r w:rsidR="000D4073">
        <w:rPr>
          <w:rFonts w:ascii="Tahoma" w:hAnsi="Tahoma" w:cs="Tahoma"/>
          <w:bCs/>
          <w:sz w:val="16"/>
          <w:szCs w:val="16"/>
        </w:rPr>
        <w:t xml:space="preserve">Code </w:t>
      </w:r>
      <w:r>
        <w:rPr>
          <w:rFonts w:ascii="Tahoma" w:hAnsi="Tahoma" w:cs="Tahoma"/>
          <w:bCs/>
          <w:sz w:val="16"/>
          <w:szCs w:val="16"/>
        </w:rPr>
        <w:t xml:space="preserve">and Baltimore City </w:t>
      </w:r>
      <w:r w:rsidR="000D4073">
        <w:rPr>
          <w:rFonts w:ascii="Tahoma" w:hAnsi="Tahoma" w:cs="Tahoma"/>
          <w:bCs/>
          <w:sz w:val="16"/>
          <w:szCs w:val="16"/>
        </w:rPr>
        <w:t>C</w:t>
      </w:r>
      <w:r>
        <w:rPr>
          <w:rFonts w:ascii="Tahoma" w:hAnsi="Tahoma" w:cs="Tahoma"/>
          <w:bCs/>
          <w:sz w:val="16"/>
          <w:szCs w:val="16"/>
        </w:rPr>
        <w:t>ode set their own rate</w:t>
      </w:r>
    </w:p>
    <w:p w14:paraId="47CE39DE" w14:textId="77777777" w:rsidR="00F10A3D" w:rsidRPr="004D49A6" w:rsidRDefault="00F10A3D" w:rsidP="0080012C">
      <w:pPr>
        <w:rPr>
          <w:rFonts w:ascii="Tahoma" w:hAnsi="Tahoma" w:cs="Tahoma"/>
          <w:bCs/>
          <w:sz w:val="16"/>
          <w:szCs w:val="16"/>
        </w:rPr>
      </w:pPr>
    </w:p>
    <w:p w14:paraId="4D8EE5EB" w14:textId="07F9E679" w:rsidR="00F10A3D" w:rsidRPr="0080012C" w:rsidRDefault="00F10A3D" w:rsidP="0080012C">
      <w:pPr>
        <w:pStyle w:val="Heading7"/>
        <w:spacing w:after="120"/>
        <w:rPr>
          <w:bCs/>
        </w:rPr>
      </w:pPr>
      <w:r w:rsidRPr="0080012C">
        <w:t>STAMPS/RECORDATION TAX</w:t>
      </w:r>
    </w:p>
    <w:p w14:paraId="7E175444" w14:textId="6CB0C1D2" w:rsidR="00E04C62" w:rsidRDefault="00E04C62" w:rsidP="00687CBE">
      <w:pPr>
        <w:pStyle w:val="ListParagraph"/>
        <w:numPr>
          <w:ilvl w:val="0"/>
          <w:numId w:val="15"/>
        </w:numPr>
        <w:spacing w:after="60"/>
        <w:ind w:left="432" w:hanging="144"/>
        <w:contextualSpacing w:val="0"/>
        <w:rPr>
          <w:rFonts w:ascii="Tahoma" w:hAnsi="Tahoma" w:cs="Tahoma"/>
          <w:bCs/>
          <w:sz w:val="16"/>
          <w:szCs w:val="16"/>
        </w:rPr>
      </w:pPr>
      <w:r>
        <w:rPr>
          <w:rFonts w:ascii="Tahoma" w:hAnsi="Tahoma" w:cs="Tahoma"/>
          <w:bCs/>
          <w:sz w:val="16"/>
          <w:szCs w:val="16"/>
        </w:rPr>
        <w:t xml:space="preserve">Calculated per thousand </w:t>
      </w:r>
      <w:r w:rsidR="006A53A4">
        <w:rPr>
          <w:rFonts w:ascii="Tahoma" w:hAnsi="Tahoma" w:cs="Tahoma"/>
          <w:bCs/>
          <w:sz w:val="16"/>
          <w:szCs w:val="16"/>
        </w:rPr>
        <w:t xml:space="preserve">of the consideration paid and </w:t>
      </w:r>
      <w:r>
        <w:rPr>
          <w:rFonts w:ascii="Tahoma" w:hAnsi="Tahoma" w:cs="Tahoma"/>
          <w:bCs/>
          <w:sz w:val="16"/>
          <w:szCs w:val="16"/>
        </w:rPr>
        <w:t>rounded up to the nearest $50</w:t>
      </w:r>
      <w:r w:rsidR="00EA06BC">
        <w:rPr>
          <w:rFonts w:ascii="Tahoma" w:hAnsi="Tahoma" w:cs="Tahoma"/>
          <w:bCs/>
          <w:sz w:val="16"/>
          <w:szCs w:val="16"/>
        </w:rPr>
        <w:t>0</w:t>
      </w:r>
    </w:p>
    <w:p w14:paraId="6008A41F" w14:textId="77932F71" w:rsidR="00F10A3D" w:rsidRDefault="00F10A3D" w:rsidP="00687CBE">
      <w:pPr>
        <w:pStyle w:val="ListParagraph"/>
        <w:numPr>
          <w:ilvl w:val="0"/>
          <w:numId w:val="15"/>
        </w:numPr>
        <w:spacing w:after="60"/>
        <w:ind w:left="432" w:hanging="144"/>
        <w:contextualSpacing w:val="0"/>
        <w:rPr>
          <w:rFonts w:ascii="Tahoma" w:hAnsi="Tahoma" w:cs="Tahoma"/>
          <w:bCs/>
          <w:sz w:val="16"/>
          <w:szCs w:val="16"/>
        </w:rPr>
      </w:pPr>
      <w:r>
        <w:rPr>
          <w:rFonts w:ascii="Tahoma" w:hAnsi="Tahoma" w:cs="Tahoma"/>
          <w:bCs/>
          <w:sz w:val="16"/>
          <w:szCs w:val="16"/>
        </w:rPr>
        <w:t>Instruments affected/defined – Tax-Property 12-101</w:t>
      </w:r>
    </w:p>
    <w:p w14:paraId="468D16FF" w14:textId="36AB9DC5" w:rsidR="00F10A3D" w:rsidRDefault="00330ADE" w:rsidP="00687CBE">
      <w:pPr>
        <w:pStyle w:val="ListParagraph"/>
        <w:numPr>
          <w:ilvl w:val="0"/>
          <w:numId w:val="15"/>
        </w:numPr>
        <w:spacing w:after="60"/>
        <w:ind w:left="432" w:hanging="144"/>
        <w:contextualSpacing w:val="0"/>
        <w:rPr>
          <w:rFonts w:ascii="Tahoma" w:hAnsi="Tahoma" w:cs="Tahoma"/>
          <w:bCs/>
          <w:sz w:val="16"/>
          <w:szCs w:val="16"/>
        </w:rPr>
      </w:pPr>
      <w:r>
        <w:rPr>
          <w:rFonts w:ascii="Tahoma" w:hAnsi="Tahoma" w:cs="Tahoma"/>
          <w:bCs/>
          <w:sz w:val="16"/>
          <w:szCs w:val="16"/>
        </w:rPr>
        <w:t xml:space="preserve">Exemptions </w:t>
      </w:r>
      <w:r w:rsidR="00A44356">
        <w:rPr>
          <w:rFonts w:ascii="Tahoma" w:hAnsi="Tahoma" w:cs="Tahoma"/>
          <w:bCs/>
          <w:sz w:val="16"/>
          <w:szCs w:val="16"/>
        </w:rPr>
        <w:t>–</w:t>
      </w:r>
      <w:r>
        <w:rPr>
          <w:rFonts w:ascii="Tahoma" w:hAnsi="Tahoma" w:cs="Tahoma"/>
          <w:bCs/>
          <w:sz w:val="16"/>
          <w:szCs w:val="16"/>
        </w:rPr>
        <w:t xml:space="preserve"> </w:t>
      </w:r>
      <w:r w:rsidR="00F10A3D">
        <w:rPr>
          <w:rFonts w:ascii="Tahoma" w:hAnsi="Tahoma" w:cs="Tahoma"/>
          <w:bCs/>
          <w:sz w:val="16"/>
          <w:szCs w:val="16"/>
        </w:rPr>
        <w:t>Tax imposed or not imposed – Tax-Property 12-102</w:t>
      </w:r>
    </w:p>
    <w:p w14:paraId="2DB81765" w14:textId="3B096821" w:rsidR="00F10A3D" w:rsidRDefault="00F10A3D" w:rsidP="00687CBE">
      <w:pPr>
        <w:pStyle w:val="ListParagraph"/>
        <w:numPr>
          <w:ilvl w:val="0"/>
          <w:numId w:val="15"/>
        </w:numPr>
        <w:spacing w:after="60"/>
        <w:ind w:left="432" w:hanging="144"/>
        <w:contextualSpacing w:val="0"/>
        <w:rPr>
          <w:rFonts w:ascii="Tahoma" w:hAnsi="Tahoma" w:cs="Tahoma"/>
          <w:bCs/>
          <w:sz w:val="16"/>
          <w:szCs w:val="16"/>
        </w:rPr>
      </w:pPr>
      <w:r>
        <w:rPr>
          <w:rFonts w:ascii="Tahoma" w:hAnsi="Tahoma" w:cs="Tahoma"/>
          <w:bCs/>
          <w:sz w:val="16"/>
          <w:szCs w:val="16"/>
        </w:rPr>
        <w:t>Rate and exemptions – Tax-Property 12-103 and 12-108</w:t>
      </w:r>
    </w:p>
    <w:p w14:paraId="0A66409B" w14:textId="52C7E6F9" w:rsidR="00F10A3D" w:rsidRDefault="00F10A3D" w:rsidP="00687CBE">
      <w:pPr>
        <w:pStyle w:val="ListParagraph"/>
        <w:numPr>
          <w:ilvl w:val="0"/>
          <w:numId w:val="15"/>
        </w:numPr>
        <w:spacing w:after="60"/>
        <w:ind w:left="432" w:hanging="144"/>
        <w:contextualSpacing w:val="0"/>
        <w:rPr>
          <w:rFonts w:ascii="Tahoma" w:hAnsi="Tahoma" w:cs="Tahoma"/>
          <w:bCs/>
          <w:sz w:val="16"/>
          <w:szCs w:val="16"/>
        </w:rPr>
      </w:pPr>
      <w:r w:rsidRPr="00E65807">
        <w:rPr>
          <w:rFonts w:ascii="Tahoma" w:hAnsi="Tahoma" w:cs="Tahoma"/>
          <w:bCs/>
          <w:sz w:val="16"/>
          <w:szCs w:val="16"/>
        </w:rPr>
        <w:t xml:space="preserve">Also collected on security instruments </w:t>
      </w:r>
      <w:proofErr w:type="gramStart"/>
      <w:r w:rsidRPr="00E65807">
        <w:rPr>
          <w:rFonts w:ascii="Tahoma" w:hAnsi="Tahoma" w:cs="Tahoma"/>
          <w:bCs/>
          <w:sz w:val="16"/>
          <w:szCs w:val="16"/>
        </w:rPr>
        <w:t>in excess of</w:t>
      </w:r>
      <w:proofErr w:type="gramEnd"/>
      <w:r w:rsidRPr="00E65807">
        <w:rPr>
          <w:rFonts w:ascii="Tahoma" w:hAnsi="Tahoma" w:cs="Tahoma"/>
          <w:bCs/>
          <w:sz w:val="16"/>
          <w:szCs w:val="16"/>
        </w:rPr>
        <w:t xml:space="preserve"> purchase money </w:t>
      </w:r>
      <w:r w:rsidR="001774E2">
        <w:rPr>
          <w:rFonts w:ascii="Tahoma" w:hAnsi="Tahoma" w:cs="Tahoma"/>
          <w:bCs/>
          <w:sz w:val="16"/>
          <w:szCs w:val="16"/>
        </w:rPr>
        <w:t xml:space="preserve">– </w:t>
      </w:r>
      <w:r w:rsidRPr="00E65807">
        <w:rPr>
          <w:rFonts w:ascii="Tahoma" w:hAnsi="Tahoma" w:cs="Tahoma"/>
          <w:bCs/>
          <w:sz w:val="16"/>
          <w:szCs w:val="16"/>
        </w:rPr>
        <w:t xml:space="preserve">Tax-Property </w:t>
      </w:r>
      <w:r w:rsidRPr="00702FA5">
        <w:rPr>
          <w:rFonts w:ascii="Tahoma" w:hAnsi="Tahoma" w:cs="Tahoma"/>
          <w:bCs/>
          <w:sz w:val="16"/>
          <w:szCs w:val="16"/>
        </w:rPr>
        <w:t>12-101(j)</w:t>
      </w:r>
      <w:r w:rsidR="00172283">
        <w:rPr>
          <w:rFonts w:ascii="Tahoma" w:hAnsi="Tahoma" w:cs="Tahoma"/>
          <w:bCs/>
          <w:sz w:val="16"/>
          <w:szCs w:val="16"/>
        </w:rPr>
        <w:t xml:space="preserve"> </w:t>
      </w:r>
    </w:p>
    <w:p w14:paraId="0FC935A8" w14:textId="3E271A1A" w:rsidR="00F10A3D" w:rsidRDefault="00F10A3D" w:rsidP="00687CBE">
      <w:pPr>
        <w:pStyle w:val="ListParagraph"/>
        <w:numPr>
          <w:ilvl w:val="0"/>
          <w:numId w:val="15"/>
        </w:numPr>
        <w:spacing w:after="60"/>
        <w:ind w:left="432" w:hanging="144"/>
        <w:contextualSpacing w:val="0"/>
        <w:rPr>
          <w:rFonts w:ascii="Tahoma" w:hAnsi="Tahoma" w:cs="Tahoma"/>
          <w:bCs/>
          <w:sz w:val="16"/>
          <w:szCs w:val="16"/>
        </w:rPr>
      </w:pPr>
      <w:r w:rsidRPr="00E65807">
        <w:rPr>
          <w:rFonts w:ascii="Tahoma" w:hAnsi="Tahoma" w:cs="Tahoma"/>
          <w:bCs/>
          <w:sz w:val="16"/>
          <w:szCs w:val="16"/>
        </w:rPr>
        <w:t xml:space="preserve">Also collected on Refinance deeds of trust that are </w:t>
      </w:r>
      <w:proofErr w:type="gramStart"/>
      <w:r w:rsidRPr="00E65807">
        <w:rPr>
          <w:rFonts w:ascii="Tahoma" w:hAnsi="Tahoma" w:cs="Tahoma"/>
          <w:bCs/>
          <w:sz w:val="16"/>
          <w:szCs w:val="16"/>
        </w:rPr>
        <w:t>in excess of</w:t>
      </w:r>
      <w:proofErr w:type="gramEnd"/>
      <w:r w:rsidRPr="00E65807">
        <w:rPr>
          <w:rFonts w:ascii="Tahoma" w:hAnsi="Tahoma" w:cs="Tahoma"/>
          <w:bCs/>
          <w:sz w:val="16"/>
          <w:szCs w:val="16"/>
        </w:rPr>
        <w:t xml:space="preserve"> original deed of trust outstanding </w:t>
      </w:r>
      <w:proofErr w:type="gramStart"/>
      <w:r w:rsidRPr="00E65807">
        <w:rPr>
          <w:rFonts w:ascii="Tahoma" w:hAnsi="Tahoma" w:cs="Tahoma"/>
          <w:bCs/>
          <w:sz w:val="16"/>
          <w:szCs w:val="16"/>
        </w:rPr>
        <w:t>principal</w:t>
      </w:r>
      <w:proofErr w:type="gramEnd"/>
      <w:r w:rsidRPr="00E65807">
        <w:rPr>
          <w:rFonts w:ascii="Tahoma" w:hAnsi="Tahoma" w:cs="Tahoma"/>
          <w:bCs/>
          <w:sz w:val="16"/>
          <w:szCs w:val="16"/>
        </w:rPr>
        <w:t xml:space="preserve">. </w:t>
      </w:r>
      <w:r w:rsidRPr="00E65807">
        <w:rPr>
          <w:rFonts w:ascii="Tahoma" w:hAnsi="Tahoma" w:cs="Tahoma"/>
          <w:b/>
          <w:sz w:val="16"/>
          <w:szCs w:val="16"/>
          <w:u w:val="single"/>
        </w:rPr>
        <w:t>Refinance Affidavit required.</w:t>
      </w:r>
      <w:r w:rsidRPr="00E65807">
        <w:rPr>
          <w:rFonts w:ascii="Tahoma" w:hAnsi="Tahoma" w:cs="Tahoma"/>
          <w:bCs/>
          <w:sz w:val="16"/>
          <w:szCs w:val="16"/>
        </w:rPr>
        <w:t xml:space="preserve"> </w:t>
      </w:r>
      <w:r w:rsidR="001774E2">
        <w:rPr>
          <w:rFonts w:ascii="Tahoma" w:hAnsi="Tahoma" w:cs="Tahoma"/>
          <w:bCs/>
          <w:sz w:val="16"/>
          <w:szCs w:val="16"/>
        </w:rPr>
        <w:t xml:space="preserve">– </w:t>
      </w:r>
      <w:r w:rsidRPr="00E65807">
        <w:rPr>
          <w:rFonts w:ascii="Tahoma" w:hAnsi="Tahoma" w:cs="Tahoma"/>
          <w:bCs/>
          <w:sz w:val="16"/>
          <w:szCs w:val="16"/>
        </w:rPr>
        <w:t>Tax-Property 12-108(g)(3</w:t>
      </w:r>
      <w:r w:rsidR="001774E2">
        <w:rPr>
          <w:rFonts w:ascii="Tahoma" w:hAnsi="Tahoma" w:cs="Tahoma"/>
          <w:bCs/>
          <w:sz w:val="16"/>
          <w:szCs w:val="16"/>
        </w:rPr>
        <w:t>)</w:t>
      </w:r>
    </w:p>
    <w:p w14:paraId="351C1C1D" w14:textId="3A4A4BC5" w:rsidR="004B2CB3" w:rsidRPr="00622F99" w:rsidRDefault="00F10A3D" w:rsidP="00687CBE">
      <w:pPr>
        <w:pStyle w:val="ListParagraph"/>
        <w:numPr>
          <w:ilvl w:val="0"/>
          <w:numId w:val="15"/>
        </w:numPr>
        <w:spacing w:after="60"/>
        <w:ind w:left="432" w:hanging="144"/>
        <w:contextualSpacing w:val="0"/>
        <w:rPr>
          <w:rFonts w:ascii="Tahoma" w:hAnsi="Tahoma" w:cs="Tahoma"/>
          <w:bCs/>
          <w:sz w:val="16"/>
          <w:szCs w:val="16"/>
        </w:rPr>
      </w:pPr>
      <w:r>
        <w:rPr>
          <w:rFonts w:ascii="Tahoma" w:hAnsi="Tahoma" w:cs="Tahoma"/>
          <w:bCs/>
          <w:sz w:val="16"/>
          <w:szCs w:val="16"/>
        </w:rPr>
        <w:t>Each county and Baltimore City code set their own rate</w:t>
      </w:r>
    </w:p>
    <w:p w14:paraId="126F5337" w14:textId="1745C4DC" w:rsidR="00F10A3D" w:rsidRDefault="00F10A3D" w:rsidP="00F10A3D">
      <w:pPr>
        <w:rPr>
          <w:rFonts w:ascii="Tahoma" w:hAnsi="Tahoma" w:cs="Tahoma"/>
          <w:bCs/>
          <w:sz w:val="16"/>
          <w:szCs w:val="16"/>
        </w:rPr>
      </w:pPr>
    </w:p>
    <w:p w14:paraId="53D80DD1" w14:textId="51E9ED9A" w:rsidR="003223C0" w:rsidRPr="00F854DD" w:rsidRDefault="003223C0" w:rsidP="0080012C">
      <w:pPr>
        <w:pStyle w:val="Heading7"/>
        <w:spacing w:after="120"/>
        <w:rPr>
          <w:bCs/>
        </w:rPr>
      </w:pPr>
      <w:r w:rsidRPr="00F854DD">
        <w:t>STATE TRANSFER TAX</w:t>
      </w:r>
      <w:r w:rsidR="00172283" w:rsidRPr="00F854DD">
        <w:t xml:space="preserve"> – (As defined in Tax Property 13-101 et seq. and 13-202 through 13-207)</w:t>
      </w:r>
    </w:p>
    <w:p w14:paraId="2296E48B" w14:textId="5FE64E83" w:rsidR="003223C0" w:rsidRPr="00F854DD" w:rsidRDefault="003223C0" w:rsidP="00687CBE">
      <w:pPr>
        <w:pStyle w:val="ListParagraph"/>
        <w:numPr>
          <w:ilvl w:val="0"/>
          <w:numId w:val="14"/>
        </w:numPr>
        <w:spacing w:after="60"/>
        <w:ind w:left="432" w:hanging="144"/>
        <w:contextualSpacing w:val="0"/>
        <w:rPr>
          <w:rFonts w:ascii="Tahoma" w:hAnsi="Tahoma" w:cs="Tahoma"/>
          <w:bCs/>
          <w:sz w:val="16"/>
          <w:szCs w:val="16"/>
        </w:rPr>
      </w:pPr>
      <w:r w:rsidRPr="00F854DD">
        <w:rPr>
          <w:rFonts w:ascii="Tahoma" w:hAnsi="Tahoma" w:cs="Tahoma"/>
          <w:bCs/>
          <w:sz w:val="16"/>
          <w:szCs w:val="16"/>
        </w:rPr>
        <w:t xml:space="preserve">Instruments affected/defined </w:t>
      </w:r>
      <w:r w:rsidR="00A44356" w:rsidRPr="00F854DD">
        <w:rPr>
          <w:rFonts w:ascii="Tahoma" w:hAnsi="Tahoma" w:cs="Tahoma"/>
          <w:bCs/>
          <w:sz w:val="16"/>
          <w:szCs w:val="16"/>
        </w:rPr>
        <w:t>–</w:t>
      </w:r>
      <w:r w:rsidRPr="00F854DD">
        <w:rPr>
          <w:rFonts w:ascii="Tahoma" w:hAnsi="Tahoma" w:cs="Tahoma"/>
          <w:bCs/>
          <w:sz w:val="16"/>
          <w:szCs w:val="16"/>
        </w:rPr>
        <w:t xml:space="preserve"> Tax-Property 13-101</w:t>
      </w:r>
    </w:p>
    <w:p w14:paraId="11CA6544" w14:textId="5CBE13D3" w:rsidR="003223C0" w:rsidRPr="00F854DD" w:rsidRDefault="003223C0" w:rsidP="00687CBE">
      <w:pPr>
        <w:pStyle w:val="ListParagraph"/>
        <w:numPr>
          <w:ilvl w:val="0"/>
          <w:numId w:val="14"/>
        </w:numPr>
        <w:spacing w:after="60"/>
        <w:ind w:left="432" w:hanging="144"/>
        <w:contextualSpacing w:val="0"/>
        <w:rPr>
          <w:rFonts w:ascii="Tahoma" w:hAnsi="Tahoma" w:cs="Tahoma"/>
          <w:bCs/>
          <w:sz w:val="16"/>
          <w:szCs w:val="16"/>
        </w:rPr>
      </w:pPr>
      <w:r w:rsidRPr="00F854DD">
        <w:rPr>
          <w:rFonts w:ascii="Tahoma" w:hAnsi="Tahoma" w:cs="Tahoma"/>
          <w:bCs/>
          <w:sz w:val="16"/>
          <w:szCs w:val="16"/>
        </w:rPr>
        <w:t xml:space="preserve">Tax imposed or not imposed </w:t>
      </w:r>
      <w:r w:rsidR="00A44356" w:rsidRPr="00F854DD">
        <w:rPr>
          <w:rFonts w:ascii="Tahoma" w:hAnsi="Tahoma" w:cs="Tahoma"/>
          <w:bCs/>
          <w:sz w:val="16"/>
          <w:szCs w:val="16"/>
        </w:rPr>
        <w:t>–</w:t>
      </w:r>
      <w:r w:rsidRPr="00F854DD">
        <w:rPr>
          <w:rFonts w:ascii="Tahoma" w:hAnsi="Tahoma" w:cs="Tahoma"/>
          <w:bCs/>
          <w:sz w:val="16"/>
          <w:szCs w:val="16"/>
        </w:rPr>
        <w:t xml:space="preserve"> Tax-Property 13-103</w:t>
      </w:r>
    </w:p>
    <w:p w14:paraId="1C9BA118" w14:textId="28BAF199" w:rsidR="003223C0" w:rsidRPr="00F854DD" w:rsidRDefault="003223C0" w:rsidP="00687CBE">
      <w:pPr>
        <w:pStyle w:val="ListParagraph"/>
        <w:numPr>
          <w:ilvl w:val="0"/>
          <w:numId w:val="14"/>
        </w:numPr>
        <w:spacing w:after="60"/>
        <w:ind w:left="432" w:hanging="144"/>
        <w:contextualSpacing w:val="0"/>
        <w:rPr>
          <w:rFonts w:ascii="Tahoma" w:hAnsi="Tahoma" w:cs="Tahoma"/>
          <w:bCs/>
          <w:strike/>
          <w:sz w:val="16"/>
          <w:szCs w:val="16"/>
        </w:rPr>
      </w:pPr>
      <w:r w:rsidRPr="00F854DD">
        <w:rPr>
          <w:rFonts w:ascii="Tahoma" w:hAnsi="Tahoma" w:cs="Tahoma"/>
          <w:bCs/>
          <w:sz w:val="16"/>
          <w:szCs w:val="16"/>
        </w:rPr>
        <w:t xml:space="preserve">Rate and exemptions </w:t>
      </w:r>
      <w:r w:rsidR="00EA06BC" w:rsidRPr="00F854DD">
        <w:rPr>
          <w:rFonts w:ascii="Tahoma" w:hAnsi="Tahoma" w:cs="Tahoma"/>
          <w:bCs/>
          <w:sz w:val="16"/>
          <w:szCs w:val="16"/>
        </w:rPr>
        <w:t>–</w:t>
      </w:r>
      <w:r w:rsidRPr="00F854DD">
        <w:rPr>
          <w:rFonts w:ascii="Tahoma" w:hAnsi="Tahoma" w:cs="Tahoma"/>
          <w:bCs/>
          <w:sz w:val="16"/>
          <w:szCs w:val="16"/>
        </w:rPr>
        <w:t xml:space="preserve"> Tax-Property 13-203</w:t>
      </w:r>
    </w:p>
    <w:p w14:paraId="197FE2D3" w14:textId="77777777" w:rsidR="003223C0" w:rsidRPr="00F854DD" w:rsidRDefault="003223C0" w:rsidP="00687CBE">
      <w:pPr>
        <w:pStyle w:val="ListParagraph"/>
        <w:numPr>
          <w:ilvl w:val="0"/>
          <w:numId w:val="14"/>
        </w:numPr>
        <w:spacing w:after="60"/>
        <w:ind w:left="432" w:hanging="144"/>
        <w:contextualSpacing w:val="0"/>
        <w:rPr>
          <w:rFonts w:ascii="Tahoma" w:hAnsi="Tahoma" w:cs="Tahoma"/>
          <w:bCs/>
          <w:sz w:val="16"/>
          <w:szCs w:val="16"/>
        </w:rPr>
      </w:pPr>
      <w:r w:rsidRPr="00F854DD">
        <w:rPr>
          <w:rFonts w:ascii="Tahoma" w:hAnsi="Tahoma" w:cs="Tahoma"/>
          <w:b/>
          <w:sz w:val="16"/>
          <w:szCs w:val="16"/>
        </w:rPr>
        <w:t>Maryland First-Time Homebuyer Affidavit law reduces state transfer tax to .25% (paid by seller), if homebuyer qualifies as a “1</w:t>
      </w:r>
      <w:r w:rsidRPr="00F854DD">
        <w:rPr>
          <w:rFonts w:ascii="Tahoma" w:hAnsi="Tahoma" w:cs="Tahoma"/>
          <w:b/>
          <w:sz w:val="16"/>
          <w:szCs w:val="16"/>
          <w:vertAlign w:val="superscript"/>
        </w:rPr>
        <w:t>st</w:t>
      </w:r>
      <w:r w:rsidRPr="00F854DD">
        <w:rPr>
          <w:rFonts w:ascii="Tahoma" w:hAnsi="Tahoma" w:cs="Tahoma"/>
          <w:b/>
          <w:sz w:val="16"/>
          <w:szCs w:val="16"/>
        </w:rPr>
        <w:t>-time homebuyer”</w:t>
      </w:r>
      <w:r w:rsidRPr="00F854DD">
        <w:rPr>
          <w:rFonts w:ascii="Tahoma" w:hAnsi="Tahoma" w:cs="Tahoma"/>
          <w:bCs/>
          <w:sz w:val="16"/>
          <w:szCs w:val="16"/>
        </w:rPr>
        <w:t xml:space="preserve">. (Tax-Property 13-203) </w:t>
      </w:r>
      <w:r w:rsidRPr="00F854DD">
        <w:rPr>
          <w:rFonts w:ascii="Tahoma" w:hAnsi="Tahoma" w:cs="Tahoma"/>
          <w:b/>
          <w:sz w:val="16"/>
          <w:szCs w:val="16"/>
          <w:u w:val="single"/>
        </w:rPr>
        <w:t>Affidavit required</w:t>
      </w:r>
    </w:p>
    <w:p w14:paraId="5A2D689B" w14:textId="77777777" w:rsidR="003223C0" w:rsidRDefault="003223C0" w:rsidP="00F10A3D">
      <w:pPr>
        <w:rPr>
          <w:rFonts w:ascii="Tahoma" w:hAnsi="Tahoma" w:cs="Tahoma"/>
          <w:bCs/>
          <w:sz w:val="16"/>
          <w:szCs w:val="16"/>
        </w:rPr>
      </w:pPr>
    </w:p>
    <w:p w14:paraId="1B12E5BE" w14:textId="08444DFA" w:rsidR="00F10A3D" w:rsidRPr="0080012C" w:rsidRDefault="00F10A3D" w:rsidP="0080012C">
      <w:pPr>
        <w:pStyle w:val="Heading7"/>
        <w:spacing w:after="120"/>
        <w:rPr>
          <w:bCs/>
        </w:rPr>
      </w:pPr>
      <w:r w:rsidRPr="0080012C">
        <w:t>REAL ESTATE TAXES</w:t>
      </w:r>
    </w:p>
    <w:p w14:paraId="3F045EEC" w14:textId="59F4BC0B" w:rsidR="00F640B7" w:rsidRDefault="00F640B7" w:rsidP="00164CCB">
      <w:pPr>
        <w:pStyle w:val="ListParagraph"/>
        <w:numPr>
          <w:ilvl w:val="0"/>
          <w:numId w:val="12"/>
        </w:numPr>
        <w:tabs>
          <w:tab w:val="left" w:pos="720"/>
        </w:tabs>
        <w:spacing w:after="60"/>
        <w:ind w:left="432" w:hanging="144"/>
        <w:contextualSpacing w:val="0"/>
        <w:rPr>
          <w:rFonts w:ascii="Tahoma" w:hAnsi="Tahoma" w:cs="Tahoma"/>
          <w:bCs/>
          <w:sz w:val="16"/>
          <w:szCs w:val="16"/>
        </w:rPr>
      </w:pPr>
      <w:r>
        <w:rPr>
          <w:rFonts w:ascii="Tahoma" w:hAnsi="Tahoma" w:cs="Tahoma"/>
          <w:bCs/>
          <w:sz w:val="16"/>
          <w:szCs w:val="16"/>
        </w:rPr>
        <w:t>Taxes are assessed from July 1, year 1 to June 30, year 2.  Taxes are due July 1, year 1.</w:t>
      </w:r>
      <w:r w:rsidR="00172283">
        <w:rPr>
          <w:rFonts w:ascii="Tahoma" w:hAnsi="Tahoma" w:cs="Tahoma"/>
          <w:bCs/>
          <w:sz w:val="16"/>
          <w:szCs w:val="16"/>
        </w:rPr>
        <w:t xml:space="preserve"> </w:t>
      </w:r>
    </w:p>
    <w:p w14:paraId="25BA66B7" w14:textId="77777777" w:rsidR="00F10A3D" w:rsidRPr="00A71859" w:rsidRDefault="00F10A3D" w:rsidP="00164CCB">
      <w:pPr>
        <w:pStyle w:val="ListParagraph"/>
        <w:numPr>
          <w:ilvl w:val="0"/>
          <w:numId w:val="12"/>
        </w:numPr>
        <w:tabs>
          <w:tab w:val="left" w:pos="720"/>
        </w:tabs>
        <w:spacing w:after="60"/>
        <w:ind w:left="432" w:hanging="144"/>
        <w:contextualSpacing w:val="0"/>
        <w:rPr>
          <w:rFonts w:ascii="Tahoma" w:hAnsi="Tahoma" w:cs="Tahoma"/>
          <w:bCs/>
          <w:sz w:val="16"/>
          <w:szCs w:val="16"/>
        </w:rPr>
      </w:pPr>
      <w:r w:rsidRPr="00A71859">
        <w:rPr>
          <w:rFonts w:ascii="Tahoma" w:hAnsi="Tahoma" w:cs="Tahoma"/>
          <w:bCs/>
          <w:sz w:val="16"/>
          <w:szCs w:val="16"/>
        </w:rPr>
        <w:t>All count</w:t>
      </w:r>
      <w:r w:rsidR="00EE1B0D">
        <w:rPr>
          <w:rFonts w:ascii="Tahoma" w:hAnsi="Tahoma" w:cs="Tahoma"/>
          <w:bCs/>
          <w:sz w:val="16"/>
          <w:szCs w:val="16"/>
        </w:rPr>
        <w:t>y property taxes</w:t>
      </w:r>
      <w:r w:rsidRPr="00A71859">
        <w:rPr>
          <w:rFonts w:ascii="Tahoma" w:hAnsi="Tahoma" w:cs="Tahoma"/>
          <w:bCs/>
          <w:sz w:val="16"/>
          <w:szCs w:val="16"/>
        </w:rPr>
        <w:t xml:space="preserve"> are payable to th</w:t>
      </w:r>
      <w:r w:rsidR="00EE1B0D">
        <w:rPr>
          <w:rFonts w:ascii="Tahoma" w:hAnsi="Tahoma" w:cs="Tahoma"/>
          <w:bCs/>
          <w:sz w:val="16"/>
          <w:szCs w:val="16"/>
        </w:rPr>
        <w:t>at</w:t>
      </w:r>
      <w:r w:rsidRPr="00A71859">
        <w:rPr>
          <w:rFonts w:ascii="Tahoma" w:hAnsi="Tahoma" w:cs="Tahoma"/>
          <w:bCs/>
          <w:sz w:val="16"/>
          <w:szCs w:val="16"/>
        </w:rPr>
        <w:t xml:space="preserve"> County, except Baltimore City is payable to the Director of Finance.</w:t>
      </w:r>
    </w:p>
    <w:p w14:paraId="7B03524B" w14:textId="77777777" w:rsidR="00F10A3D" w:rsidRPr="00A71859" w:rsidRDefault="00F10A3D" w:rsidP="00164CCB">
      <w:pPr>
        <w:pStyle w:val="ListParagraph"/>
        <w:numPr>
          <w:ilvl w:val="0"/>
          <w:numId w:val="12"/>
        </w:numPr>
        <w:tabs>
          <w:tab w:val="left" w:pos="720"/>
        </w:tabs>
        <w:spacing w:after="60"/>
        <w:ind w:left="432" w:hanging="144"/>
        <w:contextualSpacing w:val="0"/>
        <w:rPr>
          <w:rFonts w:ascii="Tahoma" w:hAnsi="Tahoma" w:cs="Tahoma"/>
          <w:bCs/>
          <w:sz w:val="16"/>
          <w:szCs w:val="16"/>
        </w:rPr>
      </w:pPr>
      <w:r w:rsidRPr="00A71859">
        <w:rPr>
          <w:rFonts w:ascii="Tahoma" w:hAnsi="Tahoma" w:cs="Tahoma"/>
          <w:bCs/>
          <w:sz w:val="16"/>
          <w:szCs w:val="16"/>
        </w:rPr>
        <w:t>New construction and/or rehab – check for improvement levies</w:t>
      </w:r>
    </w:p>
    <w:p w14:paraId="497902F4" w14:textId="77777777" w:rsidR="00AE1C70" w:rsidRDefault="00AE1C70" w:rsidP="006E4D0D">
      <w:pPr>
        <w:pStyle w:val="Header"/>
        <w:tabs>
          <w:tab w:val="clear" w:pos="4680"/>
          <w:tab w:val="clear" w:pos="9360"/>
        </w:tabs>
      </w:pPr>
    </w:p>
    <w:p w14:paraId="42732049" w14:textId="7A325586" w:rsidR="006565CB" w:rsidRPr="00BF5794" w:rsidRDefault="006565CB" w:rsidP="00BF5794">
      <w:pPr>
        <w:pStyle w:val="Heading7"/>
        <w:spacing w:after="120" w:line="259" w:lineRule="auto"/>
        <w:rPr>
          <w:bCs/>
        </w:rPr>
      </w:pPr>
      <w:bookmarkStart w:id="1" w:name="_Hlk141080922"/>
      <w:r w:rsidRPr="00BF5794">
        <w:rPr>
          <w:bCs/>
        </w:rPr>
        <w:t>AGRICULTURE TRANSFER TAX</w:t>
      </w:r>
    </w:p>
    <w:p w14:paraId="32ED7994" w14:textId="174A802B" w:rsidR="003C7780" w:rsidRPr="00DD0C67" w:rsidRDefault="003C7780" w:rsidP="00687CBE">
      <w:pPr>
        <w:pStyle w:val="ListParagraph"/>
        <w:numPr>
          <w:ilvl w:val="0"/>
          <w:numId w:val="16"/>
        </w:numPr>
        <w:spacing w:after="60"/>
        <w:ind w:left="432" w:hanging="144"/>
        <w:contextualSpacing w:val="0"/>
        <w:rPr>
          <w:rFonts w:ascii="Tahoma" w:hAnsi="Tahoma" w:cs="Tahoma"/>
          <w:sz w:val="16"/>
          <w:szCs w:val="16"/>
        </w:rPr>
      </w:pPr>
      <w:r w:rsidRPr="00DD0C67">
        <w:rPr>
          <w:rFonts w:ascii="Tahoma" w:hAnsi="Tahoma" w:cs="Tahoma"/>
          <w:sz w:val="16"/>
          <w:szCs w:val="16"/>
        </w:rPr>
        <w:t xml:space="preserve">If the property is currently assessed for agricultural use, the property taxes are reduced. If the property is sold and will no longer be used for agriculture, then agricultural transfer tax is due. Obtain agricultural transfer tax statement from the local assessment office which contains </w:t>
      </w:r>
      <w:proofErr w:type="gramStart"/>
      <w:r w:rsidRPr="00DD0C67">
        <w:rPr>
          <w:rFonts w:ascii="Tahoma" w:hAnsi="Tahoma" w:cs="Tahoma"/>
          <w:sz w:val="16"/>
          <w:szCs w:val="16"/>
        </w:rPr>
        <w:t>the calculations</w:t>
      </w:r>
      <w:proofErr w:type="gramEnd"/>
      <w:r w:rsidRPr="00DD0C67">
        <w:rPr>
          <w:rFonts w:ascii="Tahoma" w:hAnsi="Tahoma" w:cs="Tahoma"/>
          <w:sz w:val="16"/>
          <w:szCs w:val="16"/>
        </w:rPr>
        <w:t xml:space="preserve"> </w:t>
      </w:r>
      <w:proofErr w:type="gramStart"/>
      <w:r w:rsidRPr="00DD0C67">
        <w:rPr>
          <w:rFonts w:ascii="Tahoma" w:hAnsi="Tahoma" w:cs="Tahoma"/>
          <w:sz w:val="16"/>
          <w:szCs w:val="16"/>
        </w:rPr>
        <w:t>for the amount of</w:t>
      </w:r>
      <w:proofErr w:type="gramEnd"/>
      <w:r w:rsidRPr="00DD0C67">
        <w:rPr>
          <w:rFonts w:ascii="Tahoma" w:hAnsi="Tahoma" w:cs="Tahoma"/>
          <w:sz w:val="16"/>
          <w:szCs w:val="16"/>
        </w:rPr>
        <w:t xml:space="preserve"> tax due. If the purchaser continues to use the property for </w:t>
      </w:r>
      <w:proofErr w:type="gramStart"/>
      <w:r w:rsidRPr="00DD0C67">
        <w:rPr>
          <w:rFonts w:ascii="Tahoma" w:hAnsi="Tahoma" w:cs="Tahoma"/>
          <w:sz w:val="16"/>
          <w:szCs w:val="16"/>
        </w:rPr>
        <w:t>agriculture</w:t>
      </w:r>
      <w:proofErr w:type="gramEnd"/>
      <w:r w:rsidRPr="00DD0C67">
        <w:rPr>
          <w:rFonts w:ascii="Tahoma" w:hAnsi="Tahoma" w:cs="Tahoma"/>
          <w:sz w:val="16"/>
          <w:szCs w:val="16"/>
        </w:rPr>
        <w:t xml:space="preserve"> then a Declaration of Intent is required.</w:t>
      </w:r>
    </w:p>
    <w:p w14:paraId="55AA5B99" w14:textId="647EECE6" w:rsidR="00F10A3D" w:rsidRPr="006565CB" w:rsidRDefault="00F10A3D" w:rsidP="00687CBE">
      <w:pPr>
        <w:pStyle w:val="ListParagraph"/>
        <w:numPr>
          <w:ilvl w:val="0"/>
          <w:numId w:val="16"/>
        </w:numPr>
        <w:spacing w:after="60"/>
        <w:ind w:left="432" w:hanging="144"/>
        <w:contextualSpacing w:val="0"/>
        <w:rPr>
          <w:rFonts w:ascii="Tahoma" w:hAnsi="Tahoma" w:cs="Tahoma"/>
          <w:sz w:val="16"/>
          <w:szCs w:val="16"/>
        </w:rPr>
      </w:pPr>
      <w:r w:rsidRPr="006565CB">
        <w:rPr>
          <w:rFonts w:ascii="Tahoma" w:hAnsi="Tahoma" w:cs="Tahoma"/>
          <w:sz w:val="16"/>
          <w:szCs w:val="16"/>
        </w:rPr>
        <w:t>State Agriculture transfer tax may be assessed (Tax-Property 13-302). See Tax-Property 13-303 for rates.</w:t>
      </w:r>
    </w:p>
    <w:p w14:paraId="0388D693" w14:textId="31FE4451" w:rsidR="00F10A3D" w:rsidRDefault="00F10A3D" w:rsidP="00687CBE">
      <w:pPr>
        <w:pStyle w:val="ListParagraph"/>
        <w:numPr>
          <w:ilvl w:val="0"/>
          <w:numId w:val="16"/>
        </w:numPr>
        <w:spacing w:after="60"/>
        <w:ind w:left="432" w:hanging="144"/>
        <w:contextualSpacing w:val="0"/>
        <w:rPr>
          <w:rFonts w:ascii="Tahoma" w:hAnsi="Tahoma" w:cs="Tahoma"/>
          <w:sz w:val="16"/>
          <w:szCs w:val="16"/>
        </w:rPr>
      </w:pPr>
      <w:r w:rsidRPr="006565CB">
        <w:rPr>
          <w:rFonts w:ascii="Tahoma" w:hAnsi="Tahoma" w:cs="Tahoma"/>
          <w:sz w:val="16"/>
          <w:szCs w:val="16"/>
        </w:rPr>
        <w:t>County Agriculture transfer tax may be assessed</w:t>
      </w:r>
    </w:p>
    <w:bookmarkEnd w:id="1"/>
    <w:p w14:paraId="028FAEB9" w14:textId="77777777" w:rsidR="005B4E79" w:rsidRPr="005B4E79" w:rsidRDefault="005B4E79" w:rsidP="00BF5794">
      <w:pPr>
        <w:rPr>
          <w:rFonts w:ascii="Tahoma" w:hAnsi="Tahoma" w:cs="Tahoma"/>
          <w:sz w:val="16"/>
          <w:szCs w:val="16"/>
        </w:rPr>
      </w:pPr>
    </w:p>
    <w:p w14:paraId="4D545D47" w14:textId="0FF94F46" w:rsidR="001A3C55" w:rsidRPr="00BF5794" w:rsidRDefault="001A3C55" w:rsidP="00BF5794">
      <w:pPr>
        <w:pStyle w:val="Heading7"/>
        <w:spacing w:after="120" w:line="259" w:lineRule="auto"/>
        <w:rPr>
          <w:bCs/>
        </w:rPr>
      </w:pPr>
      <w:r w:rsidRPr="00BF5794">
        <w:rPr>
          <w:bCs/>
        </w:rPr>
        <w:t>WATER BILLS</w:t>
      </w:r>
    </w:p>
    <w:p w14:paraId="6A62EA0C" w14:textId="3D0C8A14" w:rsidR="005B4E79" w:rsidRDefault="005B4E79" w:rsidP="00687CBE">
      <w:pPr>
        <w:pStyle w:val="ListParagraph"/>
        <w:numPr>
          <w:ilvl w:val="0"/>
          <w:numId w:val="98"/>
        </w:numPr>
        <w:spacing w:after="60"/>
        <w:ind w:left="432" w:hanging="144"/>
        <w:contextualSpacing w:val="0"/>
        <w:rPr>
          <w:rFonts w:ascii="Tahoma" w:hAnsi="Tahoma" w:cs="Tahoma"/>
          <w:sz w:val="16"/>
          <w:szCs w:val="16"/>
        </w:rPr>
      </w:pPr>
      <w:r>
        <w:rPr>
          <w:rFonts w:ascii="Tahoma" w:hAnsi="Tahoma" w:cs="Tahoma"/>
          <w:sz w:val="16"/>
          <w:szCs w:val="16"/>
        </w:rPr>
        <w:t>Must be paid prior to recording.</w:t>
      </w:r>
    </w:p>
    <w:p w14:paraId="2519FE41" w14:textId="43347EBB" w:rsidR="005B4E79" w:rsidRPr="005B4E79" w:rsidRDefault="00801D51" w:rsidP="00687CBE">
      <w:pPr>
        <w:pStyle w:val="ListParagraph"/>
        <w:numPr>
          <w:ilvl w:val="0"/>
          <w:numId w:val="98"/>
        </w:numPr>
        <w:spacing w:after="60"/>
        <w:ind w:left="432" w:hanging="144"/>
        <w:contextualSpacing w:val="0"/>
        <w:rPr>
          <w:rFonts w:ascii="Tahoma" w:hAnsi="Tahoma" w:cs="Tahoma"/>
          <w:sz w:val="16"/>
          <w:szCs w:val="16"/>
        </w:rPr>
      </w:pPr>
      <w:r>
        <w:rPr>
          <w:rFonts w:ascii="Tahoma" w:hAnsi="Tahoma" w:cs="Tahoma"/>
          <w:sz w:val="16"/>
          <w:szCs w:val="16"/>
        </w:rPr>
        <w:t>Contact the local municipality/town</w:t>
      </w:r>
      <w:r w:rsidR="009307D7">
        <w:rPr>
          <w:rFonts w:ascii="Tahoma" w:hAnsi="Tahoma" w:cs="Tahoma"/>
          <w:sz w:val="16"/>
          <w:szCs w:val="16"/>
        </w:rPr>
        <w:t xml:space="preserve"> or County/City</w:t>
      </w:r>
      <w:r>
        <w:rPr>
          <w:rFonts w:ascii="Tahoma" w:hAnsi="Tahoma" w:cs="Tahoma"/>
          <w:sz w:val="16"/>
          <w:szCs w:val="16"/>
        </w:rPr>
        <w:t xml:space="preserve"> for bill amount. Some jurisdictions require </w:t>
      </w:r>
      <w:r w:rsidR="00982F42">
        <w:rPr>
          <w:rFonts w:ascii="Tahoma" w:hAnsi="Tahoma" w:cs="Tahoma"/>
          <w:sz w:val="16"/>
          <w:szCs w:val="16"/>
        </w:rPr>
        <w:t xml:space="preserve">that </w:t>
      </w:r>
      <w:r>
        <w:rPr>
          <w:rFonts w:ascii="Tahoma" w:hAnsi="Tahoma" w:cs="Tahoma"/>
          <w:sz w:val="16"/>
          <w:szCs w:val="16"/>
        </w:rPr>
        <w:t>a “certificate</w:t>
      </w:r>
      <w:r w:rsidR="00982F42">
        <w:rPr>
          <w:rFonts w:ascii="Tahoma" w:hAnsi="Tahoma" w:cs="Tahoma"/>
          <w:sz w:val="16"/>
          <w:szCs w:val="16"/>
        </w:rPr>
        <w:t>,</w:t>
      </w:r>
      <w:r>
        <w:rPr>
          <w:rFonts w:ascii="Tahoma" w:hAnsi="Tahoma" w:cs="Tahoma"/>
          <w:sz w:val="16"/>
          <w:szCs w:val="16"/>
        </w:rPr>
        <w:t>”</w:t>
      </w:r>
      <w:r w:rsidR="00982F42">
        <w:rPr>
          <w:rFonts w:ascii="Tahoma" w:hAnsi="Tahoma" w:cs="Tahoma"/>
          <w:sz w:val="16"/>
          <w:szCs w:val="16"/>
        </w:rPr>
        <w:t xml:space="preserve"> “lien release” </w:t>
      </w:r>
      <w:r w:rsidR="006E4D0D">
        <w:rPr>
          <w:rFonts w:ascii="Tahoma" w:hAnsi="Tahoma" w:cs="Tahoma"/>
          <w:sz w:val="16"/>
          <w:szCs w:val="16"/>
        </w:rPr>
        <w:t xml:space="preserve">or county specific form </w:t>
      </w:r>
      <w:r w:rsidR="009307D7">
        <w:rPr>
          <w:rFonts w:ascii="Tahoma" w:hAnsi="Tahoma" w:cs="Tahoma"/>
          <w:sz w:val="16"/>
          <w:szCs w:val="16"/>
        </w:rPr>
        <w:t>is</w:t>
      </w:r>
      <w:r w:rsidR="006E4D0D">
        <w:rPr>
          <w:rFonts w:ascii="Tahoma" w:hAnsi="Tahoma" w:cs="Tahoma"/>
          <w:sz w:val="16"/>
          <w:szCs w:val="16"/>
        </w:rPr>
        <w:t xml:space="preserve"> utilized to request the bill amount.</w:t>
      </w:r>
    </w:p>
    <w:p w14:paraId="533EDF34" w14:textId="77777777" w:rsidR="00B7746F" w:rsidRPr="00B7746F" w:rsidRDefault="00B7746F" w:rsidP="00B7746F">
      <w:pPr>
        <w:rPr>
          <w:rFonts w:ascii="Tahoma" w:hAnsi="Tahoma" w:cs="Tahoma"/>
          <w:sz w:val="16"/>
          <w:szCs w:val="16"/>
        </w:rPr>
      </w:pPr>
    </w:p>
    <w:p w14:paraId="569ADC55" w14:textId="77777777" w:rsidR="00B7746F" w:rsidRDefault="00B7746F" w:rsidP="005D53AD">
      <w:pPr>
        <w:pStyle w:val="Heading1"/>
        <w:rPr>
          <w:sz w:val="28"/>
          <w:szCs w:val="28"/>
          <w:u w:val="single"/>
        </w:rPr>
        <w:sectPr w:rsidR="00B7746F" w:rsidSect="00BD2B01">
          <w:headerReference w:type="even" r:id="rId14"/>
          <w:headerReference w:type="default" r:id="rId15"/>
          <w:headerReference w:type="first" r:id="rId16"/>
          <w:pgSz w:w="12240" w:h="15840" w:code="1"/>
          <w:pgMar w:top="245" w:right="720" w:bottom="720" w:left="720" w:header="0" w:footer="720" w:gutter="0"/>
          <w:cols w:space="720"/>
          <w:docGrid w:linePitch="360"/>
        </w:sectPr>
      </w:pPr>
    </w:p>
    <w:p w14:paraId="4B8D3D14" w14:textId="3893DA37" w:rsidR="008A1F60" w:rsidRPr="00A2518F" w:rsidRDefault="008A1F60" w:rsidP="00A2518F">
      <w:pPr>
        <w:pStyle w:val="Heading1"/>
        <w:jc w:val="center"/>
        <w:rPr>
          <w:u w:val="single"/>
        </w:rPr>
      </w:pPr>
      <w:r w:rsidRPr="00A2518F">
        <w:rPr>
          <w:bCs w:val="0"/>
          <w:noProof/>
        </w:rPr>
        <w:lastRenderedPageBreak/>
        <w:drawing>
          <wp:anchor distT="0" distB="0" distL="114300" distR="114300" simplePos="0" relativeHeight="251681792" behindDoc="1" locked="0" layoutInCell="1" allowOverlap="1" wp14:anchorId="64559EB9" wp14:editId="2A7174D3">
            <wp:simplePos x="0" y="0"/>
            <wp:positionH relativeFrom="column">
              <wp:posOffset>-466090</wp:posOffset>
            </wp:positionH>
            <wp:positionV relativeFrom="page">
              <wp:posOffset>4749</wp:posOffset>
            </wp:positionV>
            <wp:extent cx="7772400" cy="731520"/>
            <wp:effectExtent l="0" t="0" r="0" b="0"/>
            <wp:wrapNone/>
            <wp:docPr id="30" name="docshap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docshape5"/>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2400"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518F" w:rsidRPr="00A2518F">
        <w:rPr>
          <w:rFonts w:cstheme="minorHAnsi"/>
          <w:b/>
          <w:color w:val="FFFFFF" w:themeColor="background1"/>
        </w:rPr>
        <w:t>SPECIFIC RECORDING &amp; TAXATION INFO AND REQUIREMENTS</w:t>
      </w:r>
    </w:p>
    <w:p w14:paraId="046CFDEA" w14:textId="77777777" w:rsidR="008A1F60" w:rsidRPr="00A2518F" w:rsidRDefault="008A1F60" w:rsidP="008A1F60">
      <w:pPr>
        <w:pStyle w:val="Header"/>
        <w:tabs>
          <w:tab w:val="clear" w:pos="4680"/>
          <w:tab w:val="clear" w:pos="9360"/>
        </w:tabs>
        <w:rPr>
          <w:sz w:val="16"/>
          <w:szCs w:val="16"/>
        </w:rPr>
      </w:pPr>
    </w:p>
    <w:p w14:paraId="5329FB19" w14:textId="48B8937B" w:rsidR="008A1F60" w:rsidRPr="00A2518F" w:rsidRDefault="008A1F60" w:rsidP="00465F38">
      <w:pPr>
        <w:pStyle w:val="Heading1"/>
        <w:rPr>
          <w:sz w:val="16"/>
          <w:szCs w:val="16"/>
          <w:u w:val="single"/>
        </w:rPr>
      </w:pPr>
    </w:p>
    <w:p w14:paraId="7845A0CC" w14:textId="77777777" w:rsidR="008A1F60" w:rsidRPr="00A2518F" w:rsidRDefault="008A1F60" w:rsidP="00465F38">
      <w:pPr>
        <w:pStyle w:val="Heading1"/>
        <w:rPr>
          <w:sz w:val="16"/>
          <w:szCs w:val="16"/>
          <w:u w:val="single"/>
        </w:rPr>
      </w:pPr>
    </w:p>
    <w:p w14:paraId="339C7EA6" w14:textId="6284788B" w:rsidR="00B72DE0" w:rsidRPr="00062CF9" w:rsidRDefault="00B72DE0" w:rsidP="00A54AAD">
      <w:pPr>
        <w:pStyle w:val="Header"/>
        <w:tabs>
          <w:tab w:val="clear" w:pos="4680"/>
          <w:tab w:val="clear" w:pos="93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20532F" w:rsidRPr="0020532F" w14:paraId="20FA6C1E" w14:textId="77777777" w:rsidTr="00457711">
        <w:trPr>
          <w:trHeight w:val="288"/>
        </w:trPr>
        <w:tc>
          <w:tcPr>
            <w:tcW w:w="10790" w:type="dxa"/>
            <w:shd w:val="clear" w:color="auto" w:fill="C6D9F1" w:themeFill="text2" w:themeFillTint="33"/>
            <w:vAlign w:val="center"/>
          </w:tcPr>
          <w:p w14:paraId="15B37774" w14:textId="3C9B1607" w:rsidR="0020532F" w:rsidRPr="006507CF" w:rsidRDefault="0020532F" w:rsidP="00457711">
            <w:pPr>
              <w:rPr>
                <w:rFonts w:ascii="Tahoma" w:hAnsi="Tahoma" w:cs="Tahoma"/>
                <w:sz w:val="16"/>
                <w:szCs w:val="16"/>
              </w:rPr>
            </w:pPr>
            <w:bookmarkStart w:id="2" w:name="_Hlk77062003"/>
            <w:r w:rsidRPr="0020532F">
              <w:rPr>
                <w:rFonts w:ascii="Tahoma" w:hAnsi="Tahoma" w:cs="Tahoma"/>
                <w:b/>
                <w:bCs/>
                <w:sz w:val="16"/>
                <w:szCs w:val="16"/>
              </w:rPr>
              <w:t>ALLEGANY</w:t>
            </w:r>
            <w:r w:rsidR="006507CF">
              <w:rPr>
                <w:rFonts w:ascii="Tahoma" w:hAnsi="Tahoma" w:cs="Tahoma"/>
                <w:b/>
                <w:bCs/>
                <w:sz w:val="16"/>
                <w:szCs w:val="16"/>
              </w:rPr>
              <w:tab/>
            </w:r>
            <w:r w:rsidR="006507CF">
              <w:rPr>
                <w:rFonts w:ascii="Tahoma" w:hAnsi="Tahoma" w:cs="Tahoma"/>
                <w:b/>
                <w:bCs/>
                <w:sz w:val="16"/>
                <w:szCs w:val="16"/>
              </w:rPr>
              <w:tab/>
            </w:r>
            <w:hyperlink r:id="rId17" w:history="1">
              <w:r w:rsidR="006507CF" w:rsidRPr="004E6522">
                <w:rPr>
                  <w:rStyle w:val="Hyperlink"/>
                  <w:rFonts w:ascii="Tahoma" w:hAnsi="Tahoma" w:cs="Tahoma"/>
                  <w:sz w:val="16"/>
                  <w:szCs w:val="16"/>
                </w:rPr>
                <w:t>www.gov.allconet.org</w:t>
              </w:r>
            </w:hyperlink>
          </w:p>
        </w:tc>
      </w:tr>
      <w:bookmarkEnd w:id="2"/>
    </w:tbl>
    <w:p w14:paraId="641AE131" w14:textId="10E4995A" w:rsidR="006507CF" w:rsidRDefault="006507CF" w:rsidP="002829B5">
      <w:pPr>
        <w:tabs>
          <w:tab w:val="decimal" w:leader="dot" w:pos="2520"/>
          <w:tab w:val="left" w:pos="3960"/>
        </w:tabs>
        <w:rPr>
          <w:rFonts w:ascii="Tahoma" w:hAnsi="Tahoma" w:cs="Tahoma"/>
          <w:sz w:val="16"/>
          <w:szCs w:val="16"/>
        </w:rPr>
      </w:pPr>
    </w:p>
    <w:p w14:paraId="1EAD391B" w14:textId="54FDFC39" w:rsidR="00AF12D5" w:rsidRDefault="00AF12D5" w:rsidP="002829B5">
      <w:pPr>
        <w:tabs>
          <w:tab w:val="decimal" w:leader="dot" w:pos="2520"/>
          <w:tab w:val="left" w:pos="3960"/>
        </w:tabs>
        <w:rPr>
          <w:rFonts w:ascii="Tahoma" w:hAnsi="Tahoma" w:cs="Tahoma"/>
          <w:sz w:val="16"/>
          <w:szCs w:val="16"/>
        </w:rPr>
      </w:pPr>
      <w:r w:rsidRPr="00A468E1">
        <w:rPr>
          <w:rFonts w:ascii="Tahoma" w:hAnsi="Tahoma" w:cs="Tahoma"/>
          <w:sz w:val="16"/>
          <w:szCs w:val="16"/>
        </w:rPr>
        <w:t>County Transfer Tax</w:t>
      </w:r>
      <w:r w:rsidR="00A468E1">
        <w:rPr>
          <w:rFonts w:ascii="Tahoma" w:hAnsi="Tahoma" w:cs="Tahoma"/>
          <w:sz w:val="16"/>
          <w:szCs w:val="16"/>
        </w:rPr>
        <w:t xml:space="preserve"> </w:t>
      </w:r>
      <w:r w:rsidR="00A468E1">
        <w:rPr>
          <w:rFonts w:ascii="Tahoma" w:hAnsi="Tahoma" w:cs="Tahoma"/>
          <w:sz w:val="16"/>
          <w:szCs w:val="16"/>
        </w:rPr>
        <w:tab/>
      </w:r>
      <w:r w:rsidR="00BE5CA7">
        <w:rPr>
          <w:rFonts w:ascii="Tahoma" w:hAnsi="Tahoma" w:cs="Tahoma"/>
          <w:sz w:val="16"/>
          <w:szCs w:val="16"/>
        </w:rPr>
        <w:t>0.5%</w:t>
      </w:r>
      <w:r w:rsidR="00BE5CA7">
        <w:rPr>
          <w:rFonts w:ascii="Tahoma" w:hAnsi="Tahoma" w:cs="Tahoma"/>
          <w:sz w:val="16"/>
          <w:szCs w:val="16"/>
        </w:rPr>
        <w:tab/>
      </w:r>
      <w:r w:rsidR="00FE694B">
        <w:rPr>
          <w:rFonts w:ascii="Tahoma" w:hAnsi="Tahoma" w:cs="Tahoma"/>
          <w:sz w:val="16"/>
          <w:szCs w:val="16"/>
        </w:rPr>
        <w:t>Clerk of the Circuit Court</w:t>
      </w:r>
    </w:p>
    <w:p w14:paraId="7674721C" w14:textId="77777777" w:rsidR="00BE5CA7" w:rsidRDefault="00BE5CA7" w:rsidP="002829B5">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$7.00</w:t>
      </w:r>
      <w:r w:rsidR="002E3FCF">
        <w:rPr>
          <w:rFonts w:ascii="Tahoma" w:hAnsi="Tahoma" w:cs="Tahoma"/>
          <w:sz w:val="16"/>
          <w:szCs w:val="16"/>
        </w:rPr>
        <w:t xml:space="preserve"> (per $1000)</w:t>
      </w:r>
      <w:r w:rsidR="00FE694B">
        <w:rPr>
          <w:rFonts w:ascii="Tahoma" w:hAnsi="Tahoma" w:cs="Tahoma"/>
          <w:sz w:val="16"/>
          <w:szCs w:val="16"/>
        </w:rPr>
        <w:tab/>
        <w:t>Clerk of the Circuit Court</w:t>
      </w:r>
    </w:p>
    <w:p w14:paraId="6C4A89F0" w14:textId="77777777" w:rsidR="00BE5CA7" w:rsidRDefault="00BE5CA7" w:rsidP="002829B5">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sidR="00FE694B">
        <w:rPr>
          <w:rFonts w:ascii="Tahoma" w:hAnsi="Tahoma" w:cs="Tahoma"/>
          <w:sz w:val="16"/>
          <w:szCs w:val="16"/>
        </w:rPr>
        <w:tab/>
        <w:t>Clerk of the Circuit Court</w:t>
      </w:r>
    </w:p>
    <w:p w14:paraId="0C5124C0" w14:textId="6BCBFD95" w:rsidR="00743AAA" w:rsidRPr="00743AAA" w:rsidRDefault="00743AAA" w:rsidP="00743AAA">
      <w:pPr>
        <w:tabs>
          <w:tab w:val="decimal" w:leader="dot" w:pos="2160"/>
        </w:tabs>
        <w:rPr>
          <w:rFonts w:ascii="Tahoma" w:hAnsi="Tahoma" w:cs="Tahoma"/>
          <w:sz w:val="16"/>
          <w:szCs w:val="16"/>
        </w:rPr>
      </w:pPr>
    </w:p>
    <w:p w14:paraId="05D55318" w14:textId="77777777" w:rsidR="00FE694B" w:rsidRDefault="00FE694B" w:rsidP="00A468E1">
      <w:pPr>
        <w:tabs>
          <w:tab w:val="decimal" w:leader="dot" w:pos="2160"/>
        </w:tabs>
        <w:rPr>
          <w:rFonts w:ascii="Tahoma" w:hAnsi="Tahoma" w:cs="Tahoma"/>
          <w:sz w:val="16"/>
          <w:szCs w:val="16"/>
        </w:rPr>
      </w:pPr>
      <w:r>
        <w:rPr>
          <w:rFonts w:ascii="Tahoma" w:hAnsi="Tahoma" w:cs="Tahoma"/>
          <w:sz w:val="16"/>
          <w:szCs w:val="16"/>
        </w:rPr>
        <w:t xml:space="preserve">Exemptions </w:t>
      </w:r>
      <w:r w:rsidR="00990CBD">
        <w:rPr>
          <w:rFonts w:ascii="Tahoma" w:hAnsi="Tahoma" w:cs="Tahoma"/>
          <w:sz w:val="16"/>
          <w:szCs w:val="16"/>
        </w:rPr>
        <w:t>and</w:t>
      </w:r>
      <w:r>
        <w:rPr>
          <w:rFonts w:ascii="Tahoma" w:hAnsi="Tahoma" w:cs="Tahoma"/>
          <w:sz w:val="16"/>
          <w:szCs w:val="16"/>
        </w:rPr>
        <w:t xml:space="preserve"> Recording Requirements:</w:t>
      </w:r>
    </w:p>
    <w:p w14:paraId="63E1815B" w14:textId="77777777" w:rsidR="00292DD3" w:rsidRDefault="00FE694B" w:rsidP="00687CBE">
      <w:pPr>
        <w:pStyle w:val="ListParagraph"/>
        <w:numPr>
          <w:ilvl w:val="0"/>
          <w:numId w:val="17"/>
        </w:numPr>
        <w:tabs>
          <w:tab w:val="decimal" w:leader="dot" w:pos="2160"/>
        </w:tabs>
        <w:rPr>
          <w:rFonts w:ascii="Tahoma" w:hAnsi="Tahoma" w:cs="Tahoma"/>
          <w:sz w:val="16"/>
          <w:szCs w:val="16"/>
        </w:rPr>
      </w:pPr>
      <w:r w:rsidRPr="00292DD3">
        <w:rPr>
          <w:rFonts w:ascii="Tahoma" w:hAnsi="Tahoma" w:cs="Tahoma"/>
          <w:sz w:val="16"/>
          <w:szCs w:val="16"/>
        </w:rPr>
        <w:t>County transfer tax: 1</w:t>
      </w:r>
      <w:r w:rsidRPr="00292DD3">
        <w:rPr>
          <w:rFonts w:ascii="Tahoma" w:hAnsi="Tahoma" w:cs="Tahoma"/>
          <w:sz w:val="16"/>
          <w:szCs w:val="16"/>
          <w:vertAlign w:val="superscript"/>
        </w:rPr>
        <w:t>st</w:t>
      </w:r>
      <w:r w:rsidRPr="00292DD3">
        <w:rPr>
          <w:rFonts w:ascii="Tahoma" w:hAnsi="Tahoma" w:cs="Tahoma"/>
          <w:sz w:val="16"/>
          <w:szCs w:val="16"/>
        </w:rPr>
        <w:t xml:space="preserve"> $50,000 exempt if owner-occupied</w:t>
      </w:r>
    </w:p>
    <w:p w14:paraId="5D2C7563" w14:textId="085B8F11" w:rsidR="00292DD3" w:rsidRPr="00702FA5" w:rsidRDefault="00292DD3" w:rsidP="00687CBE">
      <w:pPr>
        <w:pStyle w:val="ListParagraph"/>
        <w:numPr>
          <w:ilvl w:val="0"/>
          <w:numId w:val="17"/>
        </w:numPr>
        <w:tabs>
          <w:tab w:val="decimal" w:leader="dot" w:pos="2160"/>
        </w:tabs>
        <w:rPr>
          <w:rFonts w:ascii="Tahoma" w:hAnsi="Tahoma" w:cs="Tahoma"/>
          <w:sz w:val="16"/>
          <w:szCs w:val="16"/>
        </w:rPr>
      </w:pPr>
      <w:r>
        <w:rPr>
          <w:rFonts w:ascii="Tahoma" w:hAnsi="Tahoma" w:cs="Tahoma"/>
          <w:sz w:val="16"/>
          <w:szCs w:val="16"/>
        </w:rPr>
        <w:t>Pay water bills</w:t>
      </w:r>
      <w:r w:rsidR="00861C73">
        <w:rPr>
          <w:rFonts w:ascii="Tahoma" w:hAnsi="Tahoma" w:cs="Tahoma"/>
          <w:sz w:val="16"/>
          <w:szCs w:val="16"/>
        </w:rPr>
        <w:t xml:space="preserve"> due </w:t>
      </w:r>
      <w:r w:rsidR="00062CF9">
        <w:rPr>
          <w:rFonts w:ascii="Tahoma" w:hAnsi="Tahoma" w:cs="Tahoma"/>
          <w:sz w:val="16"/>
          <w:szCs w:val="16"/>
        </w:rPr>
        <w:t xml:space="preserve">– Cumberland, </w:t>
      </w:r>
      <w:r w:rsidR="006120F7">
        <w:rPr>
          <w:rFonts w:ascii="Tahoma" w:hAnsi="Tahoma" w:cs="Tahoma"/>
          <w:sz w:val="16"/>
          <w:szCs w:val="16"/>
        </w:rPr>
        <w:t>Frostburg</w:t>
      </w:r>
      <w:r w:rsidR="006120F7" w:rsidRPr="00702FA5">
        <w:rPr>
          <w:rFonts w:ascii="Tahoma" w:hAnsi="Tahoma" w:cs="Tahoma"/>
          <w:sz w:val="16"/>
          <w:szCs w:val="16"/>
        </w:rPr>
        <w:t>,</w:t>
      </w:r>
      <w:r w:rsidR="00062CF9" w:rsidRPr="00702FA5">
        <w:rPr>
          <w:rFonts w:ascii="Tahoma" w:hAnsi="Tahoma" w:cs="Tahoma"/>
          <w:sz w:val="16"/>
          <w:szCs w:val="16"/>
        </w:rPr>
        <w:t xml:space="preserve"> </w:t>
      </w:r>
      <w:r w:rsidR="008B536B" w:rsidRPr="00702FA5">
        <w:rPr>
          <w:rFonts w:ascii="Tahoma" w:hAnsi="Tahoma" w:cs="Tahoma"/>
          <w:sz w:val="16"/>
          <w:szCs w:val="16"/>
        </w:rPr>
        <w:t xml:space="preserve">Lonaconing (includes Midland &amp; Barton, Luke, Westernport </w:t>
      </w:r>
      <w:r w:rsidR="00062CF9" w:rsidRPr="00702FA5">
        <w:rPr>
          <w:rFonts w:ascii="Tahoma" w:hAnsi="Tahoma" w:cs="Tahoma"/>
          <w:sz w:val="16"/>
          <w:szCs w:val="16"/>
        </w:rPr>
        <w:t>or Allegany County Sanitary Commission</w:t>
      </w:r>
    </w:p>
    <w:p w14:paraId="7687181D" w14:textId="33CB1119" w:rsidR="00924E99" w:rsidRPr="00702FA5" w:rsidRDefault="00924E99" w:rsidP="00687CBE">
      <w:pPr>
        <w:pStyle w:val="ListParagraph"/>
        <w:numPr>
          <w:ilvl w:val="0"/>
          <w:numId w:val="17"/>
        </w:numPr>
        <w:tabs>
          <w:tab w:val="decimal" w:leader="dot" w:pos="2160"/>
        </w:tabs>
        <w:rPr>
          <w:rFonts w:ascii="Tahoma" w:hAnsi="Tahoma" w:cs="Tahoma"/>
          <w:sz w:val="16"/>
          <w:szCs w:val="16"/>
        </w:rPr>
      </w:pPr>
      <w:r w:rsidRPr="00702FA5">
        <w:rPr>
          <w:rFonts w:ascii="Tahoma" w:hAnsi="Tahoma" w:cs="Tahoma"/>
          <w:sz w:val="16"/>
          <w:szCs w:val="16"/>
        </w:rPr>
        <w:t xml:space="preserve">Pay town taxes </w:t>
      </w:r>
      <w:r w:rsidRPr="00702FA5">
        <w:rPr>
          <w:rFonts w:ascii="Tahoma" w:hAnsi="Tahoma" w:cs="Tahoma"/>
          <w:bCs/>
          <w:sz w:val="16"/>
          <w:szCs w:val="16"/>
        </w:rPr>
        <w:t xml:space="preserve">– </w:t>
      </w:r>
      <w:r w:rsidR="008B536B" w:rsidRPr="00702FA5">
        <w:rPr>
          <w:rFonts w:ascii="Tahoma" w:hAnsi="Tahoma" w:cs="Tahoma"/>
          <w:bCs/>
          <w:sz w:val="16"/>
          <w:szCs w:val="16"/>
        </w:rPr>
        <w:t xml:space="preserve">Cumberland, </w:t>
      </w:r>
      <w:r w:rsidRPr="00702FA5">
        <w:rPr>
          <w:rFonts w:ascii="Tahoma" w:hAnsi="Tahoma" w:cs="Tahoma"/>
          <w:bCs/>
          <w:sz w:val="16"/>
          <w:szCs w:val="16"/>
        </w:rPr>
        <w:t>Frostburg</w:t>
      </w:r>
      <w:r w:rsidR="008B536B" w:rsidRPr="00702FA5">
        <w:rPr>
          <w:rFonts w:ascii="Tahoma" w:hAnsi="Tahoma" w:cs="Tahoma"/>
          <w:bCs/>
          <w:sz w:val="16"/>
          <w:szCs w:val="16"/>
        </w:rPr>
        <w:t>, Luke</w:t>
      </w:r>
    </w:p>
    <w:p w14:paraId="42A23517" w14:textId="7F264EFE" w:rsidR="00DA162B" w:rsidRDefault="00DA162B" w:rsidP="00BF4749">
      <w:pPr>
        <w:tabs>
          <w:tab w:val="decimal" w:leader="dot" w:pos="2160"/>
        </w:tabs>
        <w:rPr>
          <w:rFonts w:ascii="Tahoma" w:hAnsi="Tahoma" w:cs="Tahoma"/>
          <w:sz w:val="16"/>
          <w:szCs w:val="16"/>
        </w:rPr>
      </w:pPr>
    </w:p>
    <w:p w14:paraId="7BB170E3" w14:textId="2C9142D3" w:rsidR="00BF4749" w:rsidRDefault="00BF4749" w:rsidP="00BF4749">
      <w:pPr>
        <w:tabs>
          <w:tab w:val="decimal" w:leader="dot" w:pos="2160"/>
        </w:tabs>
        <w:rPr>
          <w:rFonts w:ascii="Tahoma" w:hAnsi="Tahoma" w:cs="Tahoma"/>
          <w:sz w:val="16"/>
          <w:szCs w:val="16"/>
        </w:rPr>
      </w:pPr>
      <w:r>
        <w:rPr>
          <w:rFonts w:ascii="Tahoma" w:hAnsi="Tahoma" w:cs="Tahoma"/>
          <w:sz w:val="16"/>
          <w:szCs w:val="16"/>
        </w:rPr>
        <w:t xml:space="preserve">County </w:t>
      </w:r>
      <w:r w:rsidRPr="002B2C95">
        <w:rPr>
          <w:rFonts w:ascii="Tahoma" w:hAnsi="Tahoma" w:cs="Tahoma"/>
          <w:sz w:val="16"/>
          <w:szCs w:val="16"/>
        </w:rPr>
        <w:t>Specific</w:t>
      </w:r>
      <w:r>
        <w:rPr>
          <w:rFonts w:ascii="Tahoma" w:hAnsi="Tahoma" w:cs="Tahoma"/>
          <w:sz w:val="16"/>
          <w:szCs w:val="16"/>
        </w:rPr>
        <w:t xml:space="preserve"> Affidavits and</w:t>
      </w:r>
      <w:r w:rsidR="00190971">
        <w:rPr>
          <w:rFonts w:ascii="Tahoma" w:hAnsi="Tahoma" w:cs="Tahoma"/>
          <w:sz w:val="16"/>
          <w:szCs w:val="16"/>
        </w:rPr>
        <w:t>/or</w:t>
      </w:r>
      <w:r>
        <w:rPr>
          <w:rFonts w:ascii="Tahoma" w:hAnsi="Tahoma" w:cs="Tahoma"/>
          <w:sz w:val="16"/>
          <w:szCs w:val="16"/>
        </w:rPr>
        <w:t xml:space="preserve"> Recordation and Transfer Tax Exemption</w:t>
      </w:r>
      <w:r w:rsidR="00B43E7E">
        <w:rPr>
          <w:rFonts w:ascii="Tahoma" w:hAnsi="Tahoma" w:cs="Tahoma"/>
          <w:sz w:val="16"/>
          <w:szCs w:val="16"/>
        </w:rPr>
        <w:t xml:space="preserve"> Forms:</w:t>
      </w:r>
    </w:p>
    <w:p w14:paraId="2E58A1AA" w14:textId="409A9EEB" w:rsidR="00B43E7E" w:rsidRPr="00B43E7E" w:rsidRDefault="00B43E7E" w:rsidP="00687CBE">
      <w:pPr>
        <w:pStyle w:val="ListParagraph"/>
        <w:numPr>
          <w:ilvl w:val="0"/>
          <w:numId w:val="91"/>
        </w:numPr>
        <w:tabs>
          <w:tab w:val="decimal" w:leader="dot" w:pos="2160"/>
        </w:tabs>
        <w:rPr>
          <w:rFonts w:ascii="Tahoma" w:hAnsi="Tahoma" w:cs="Tahoma"/>
          <w:sz w:val="16"/>
          <w:szCs w:val="16"/>
        </w:rPr>
      </w:pPr>
      <w:r>
        <w:rPr>
          <w:rFonts w:ascii="Tahoma" w:hAnsi="Tahoma" w:cs="Tahoma"/>
          <w:sz w:val="16"/>
          <w:szCs w:val="16"/>
        </w:rPr>
        <w:t xml:space="preserve">None as of </w:t>
      </w:r>
      <w:proofErr w:type="gramStart"/>
      <w:r w:rsidR="00702FA5">
        <w:rPr>
          <w:rFonts w:ascii="Tahoma" w:hAnsi="Tahoma" w:cs="Tahoma"/>
          <w:sz w:val="16"/>
          <w:szCs w:val="16"/>
        </w:rPr>
        <w:t>September,</w:t>
      </w:r>
      <w:proofErr w:type="gramEnd"/>
      <w:r w:rsidR="00702FA5">
        <w:rPr>
          <w:rFonts w:ascii="Tahoma" w:hAnsi="Tahoma" w:cs="Tahoma"/>
          <w:sz w:val="16"/>
          <w:szCs w:val="16"/>
        </w:rPr>
        <w:t xml:space="preserve"> 2026</w:t>
      </w:r>
    </w:p>
    <w:p w14:paraId="55C7DD25" w14:textId="50AEC647" w:rsidR="00292DD3" w:rsidRDefault="00292DD3" w:rsidP="00A15BF9">
      <w:pPr>
        <w:tabs>
          <w:tab w:val="decimal" w:leader="dot" w:pos="2160"/>
        </w:tabs>
        <w:rPr>
          <w:rFonts w:ascii="Tahoma" w:hAnsi="Tahoma" w:cs="Tahoma"/>
          <w:sz w:val="16"/>
          <w:szCs w:val="16"/>
        </w:rPr>
      </w:pPr>
    </w:p>
    <w:p w14:paraId="3ECEF6EA" w14:textId="77777777" w:rsidR="00A15BF9" w:rsidRDefault="00A15BF9" w:rsidP="00A15BF9">
      <w:pPr>
        <w:tabs>
          <w:tab w:val="decimal" w:leader="dot" w:pos="21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562215" w:rsidRPr="0020532F" w14:paraId="77F944E4" w14:textId="77777777" w:rsidTr="00457711">
        <w:trPr>
          <w:trHeight w:val="288"/>
        </w:trPr>
        <w:tc>
          <w:tcPr>
            <w:tcW w:w="10790" w:type="dxa"/>
            <w:shd w:val="clear" w:color="auto" w:fill="C6D9F1" w:themeFill="text2" w:themeFillTint="33"/>
            <w:vAlign w:val="center"/>
          </w:tcPr>
          <w:p w14:paraId="6F7BB5C5" w14:textId="00936390" w:rsidR="00562215" w:rsidRPr="0020532F" w:rsidRDefault="00562215" w:rsidP="00457711">
            <w:pPr>
              <w:pStyle w:val="Header"/>
              <w:tabs>
                <w:tab w:val="clear" w:pos="4680"/>
                <w:tab w:val="clear" w:pos="9360"/>
              </w:tabs>
              <w:rPr>
                <w:rFonts w:ascii="Tahoma" w:hAnsi="Tahoma" w:cs="Tahoma"/>
                <w:b/>
                <w:bCs/>
                <w:sz w:val="16"/>
                <w:szCs w:val="16"/>
              </w:rPr>
            </w:pPr>
            <w:bookmarkStart w:id="3" w:name="_Hlk77062075"/>
            <w:bookmarkStart w:id="4" w:name="_Hlk141081992"/>
            <w:bookmarkStart w:id="5" w:name="_Hlk137815860"/>
            <w:r w:rsidRPr="0020532F">
              <w:rPr>
                <w:rFonts w:ascii="Tahoma" w:hAnsi="Tahoma" w:cs="Tahoma"/>
                <w:b/>
                <w:bCs/>
                <w:sz w:val="16"/>
                <w:szCs w:val="16"/>
              </w:rPr>
              <w:t>A</w:t>
            </w:r>
            <w:r w:rsidR="0021393B">
              <w:rPr>
                <w:rFonts w:ascii="Tahoma" w:hAnsi="Tahoma" w:cs="Tahoma"/>
                <w:b/>
                <w:bCs/>
                <w:sz w:val="16"/>
                <w:szCs w:val="16"/>
              </w:rPr>
              <w:t>NNE ARUNDEL</w:t>
            </w:r>
            <w:r w:rsidR="006507CF">
              <w:rPr>
                <w:rFonts w:ascii="Tahoma" w:hAnsi="Tahoma" w:cs="Tahoma"/>
                <w:b/>
                <w:bCs/>
                <w:sz w:val="16"/>
                <w:szCs w:val="16"/>
              </w:rPr>
              <w:tab/>
            </w:r>
            <w:r w:rsidR="006507CF">
              <w:rPr>
                <w:rFonts w:ascii="Tahoma" w:hAnsi="Tahoma" w:cs="Tahoma"/>
                <w:b/>
                <w:bCs/>
                <w:sz w:val="16"/>
                <w:szCs w:val="16"/>
              </w:rPr>
              <w:tab/>
            </w:r>
            <w:hyperlink r:id="rId18" w:history="1">
              <w:r w:rsidR="006507CF" w:rsidRPr="004E6522">
                <w:rPr>
                  <w:rStyle w:val="Hyperlink"/>
                  <w:rFonts w:ascii="Tahoma" w:hAnsi="Tahoma" w:cs="Tahoma"/>
                  <w:sz w:val="16"/>
                  <w:szCs w:val="16"/>
                </w:rPr>
                <w:t>www.aacounty.org</w:t>
              </w:r>
            </w:hyperlink>
          </w:p>
        </w:tc>
      </w:tr>
      <w:bookmarkEnd w:id="3"/>
    </w:tbl>
    <w:p w14:paraId="72ECF719" w14:textId="77777777" w:rsidR="005F0BF4" w:rsidRDefault="005F0BF4" w:rsidP="00292DD3">
      <w:pPr>
        <w:tabs>
          <w:tab w:val="decimal" w:leader="dot" w:pos="2160"/>
        </w:tabs>
        <w:rPr>
          <w:rFonts w:ascii="Tahoma" w:hAnsi="Tahoma" w:cs="Tahoma"/>
          <w:sz w:val="16"/>
          <w:szCs w:val="16"/>
        </w:rPr>
      </w:pPr>
    </w:p>
    <w:p w14:paraId="07D06409" w14:textId="60A15579" w:rsidR="005F0BF4" w:rsidRPr="00702FA5" w:rsidRDefault="005F0BF4" w:rsidP="002829B5">
      <w:pPr>
        <w:tabs>
          <w:tab w:val="decimal" w:leader="dot" w:pos="2520"/>
          <w:tab w:val="left" w:pos="3960"/>
        </w:tabs>
        <w:rPr>
          <w:rFonts w:ascii="Tahoma" w:hAnsi="Tahoma" w:cs="Tahoma"/>
          <w:sz w:val="16"/>
          <w:szCs w:val="16"/>
        </w:rPr>
      </w:pPr>
      <w:r w:rsidRPr="00A468E1">
        <w:rPr>
          <w:rFonts w:ascii="Tahoma" w:hAnsi="Tahoma" w:cs="Tahoma"/>
          <w:sz w:val="16"/>
          <w:szCs w:val="16"/>
        </w:rPr>
        <w:t>County Transfer Tax</w:t>
      </w:r>
      <w:r>
        <w:rPr>
          <w:rFonts w:ascii="Tahoma" w:hAnsi="Tahoma" w:cs="Tahoma"/>
          <w:sz w:val="16"/>
          <w:szCs w:val="16"/>
        </w:rPr>
        <w:t xml:space="preserve"> </w:t>
      </w:r>
      <w:r>
        <w:rPr>
          <w:rFonts w:ascii="Tahoma" w:hAnsi="Tahoma" w:cs="Tahoma"/>
          <w:sz w:val="16"/>
          <w:szCs w:val="16"/>
        </w:rPr>
        <w:tab/>
        <w:t>1.0%</w:t>
      </w:r>
      <w:r w:rsidR="00702FA5">
        <w:rPr>
          <w:rFonts w:ascii="Tahoma" w:hAnsi="Tahoma" w:cs="Tahoma"/>
          <w:sz w:val="16"/>
          <w:szCs w:val="16"/>
        </w:rPr>
        <w:tab/>
      </w:r>
      <w:r w:rsidR="008B536B" w:rsidRPr="00702FA5">
        <w:rPr>
          <w:rFonts w:ascii="Tahoma" w:hAnsi="Tahoma" w:cs="Tahoma"/>
          <w:sz w:val="16"/>
          <w:szCs w:val="16"/>
        </w:rPr>
        <w:t>Anne Arundel County Office of Finance</w:t>
      </w:r>
    </w:p>
    <w:p w14:paraId="4E4437C0" w14:textId="410AE08D" w:rsidR="003D4646" w:rsidRPr="00702FA5" w:rsidRDefault="003D4646" w:rsidP="00986C83">
      <w:pPr>
        <w:tabs>
          <w:tab w:val="decimal" w:leader="dot" w:pos="2520"/>
          <w:tab w:val="left" w:pos="3960"/>
        </w:tabs>
        <w:rPr>
          <w:rFonts w:ascii="Tahoma" w:hAnsi="Tahoma" w:cs="Tahoma"/>
          <w:sz w:val="16"/>
          <w:szCs w:val="16"/>
        </w:rPr>
      </w:pPr>
      <w:r w:rsidRPr="00702FA5">
        <w:rPr>
          <w:rFonts w:ascii="Tahoma" w:hAnsi="Tahoma" w:cs="Tahoma"/>
          <w:sz w:val="16"/>
          <w:szCs w:val="16"/>
        </w:rPr>
        <w:t xml:space="preserve">County Transfer Tax </w:t>
      </w:r>
      <w:r w:rsidRPr="00702FA5">
        <w:rPr>
          <w:rFonts w:ascii="Tahoma" w:hAnsi="Tahoma" w:cs="Tahoma"/>
          <w:sz w:val="16"/>
          <w:szCs w:val="16"/>
        </w:rPr>
        <w:tab/>
        <w:t>1.5% on total consideration of $1,000,000 or more (effective July 1, 2023)</w:t>
      </w:r>
      <w:r w:rsidR="008B536B" w:rsidRPr="00702FA5">
        <w:rPr>
          <w:rFonts w:ascii="Tahoma" w:hAnsi="Tahoma" w:cs="Tahoma"/>
          <w:sz w:val="16"/>
          <w:szCs w:val="16"/>
        </w:rPr>
        <w:t xml:space="preserve"> Anne Arundel County Office of Finance</w:t>
      </w:r>
    </w:p>
    <w:p w14:paraId="609A5AC0" w14:textId="77777777" w:rsidR="005F0BF4" w:rsidRPr="00702FA5" w:rsidRDefault="005F0BF4" w:rsidP="002829B5">
      <w:pPr>
        <w:tabs>
          <w:tab w:val="decimal" w:leader="dot" w:pos="2520"/>
          <w:tab w:val="left" w:pos="3960"/>
        </w:tabs>
        <w:rPr>
          <w:rFonts w:ascii="Tahoma" w:hAnsi="Tahoma" w:cs="Tahoma"/>
          <w:sz w:val="16"/>
          <w:szCs w:val="16"/>
        </w:rPr>
      </w:pPr>
      <w:r w:rsidRPr="00702FA5">
        <w:rPr>
          <w:rFonts w:ascii="Tahoma" w:hAnsi="Tahoma" w:cs="Tahoma"/>
          <w:sz w:val="16"/>
          <w:szCs w:val="16"/>
        </w:rPr>
        <w:t xml:space="preserve">Recordation Tax/Stamps </w:t>
      </w:r>
      <w:r w:rsidRPr="00702FA5">
        <w:rPr>
          <w:rFonts w:ascii="Tahoma" w:hAnsi="Tahoma" w:cs="Tahoma"/>
          <w:sz w:val="16"/>
          <w:szCs w:val="16"/>
        </w:rPr>
        <w:tab/>
        <w:t xml:space="preserve">$7.00 </w:t>
      </w:r>
      <w:r w:rsidR="002E3FCF" w:rsidRPr="00702FA5">
        <w:rPr>
          <w:rFonts w:ascii="Tahoma" w:hAnsi="Tahoma" w:cs="Tahoma"/>
          <w:sz w:val="16"/>
          <w:szCs w:val="16"/>
        </w:rPr>
        <w:t>(</w:t>
      </w:r>
      <w:r w:rsidRPr="00702FA5">
        <w:rPr>
          <w:rFonts w:ascii="Tahoma" w:hAnsi="Tahoma" w:cs="Tahoma"/>
          <w:sz w:val="16"/>
          <w:szCs w:val="16"/>
        </w:rPr>
        <w:t xml:space="preserve">per </w:t>
      </w:r>
      <w:r w:rsidR="002E3FCF" w:rsidRPr="00702FA5">
        <w:rPr>
          <w:rFonts w:ascii="Tahoma" w:hAnsi="Tahoma" w:cs="Tahoma"/>
          <w:sz w:val="16"/>
          <w:szCs w:val="16"/>
        </w:rPr>
        <w:t>$1000)</w:t>
      </w:r>
      <w:r w:rsidRPr="00702FA5">
        <w:rPr>
          <w:rFonts w:ascii="Tahoma" w:hAnsi="Tahoma" w:cs="Tahoma"/>
          <w:sz w:val="16"/>
          <w:szCs w:val="16"/>
        </w:rPr>
        <w:tab/>
      </w:r>
      <w:r w:rsidR="006078C3" w:rsidRPr="00702FA5">
        <w:rPr>
          <w:rFonts w:ascii="Tahoma" w:hAnsi="Tahoma" w:cs="Tahoma"/>
          <w:sz w:val="16"/>
          <w:szCs w:val="16"/>
        </w:rPr>
        <w:t>Anne Arundel County Office of Finance</w:t>
      </w:r>
    </w:p>
    <w:p w14:paraId="1C985B68" w14:textId="105D0E71" w:rsidR="005F0BF4" w:rsidRPr="00702FA5" w:rsidRDefault="005F0BF4" w:rsidP="002829B5">
      <w:pPr>
        <w:tabs>
          <w:tab w:val="decimal" w:leader="dot" w:pos="2520"/>
          <w:tab w:val="left" w:pos="3960"/>
        </w:tabs>
        <w:rPr>
          <w:rFonts w:ascii="Tahoma" w:hAnsi="Tahoma" w:cs="Tahoma"/>
          <w:sz w:val="16"/>
          <w:szCs w:val="16"/>
        </w:rPr>
      </w:pPr>
      <w:r w:rsidRPr="00702FA5">
        <w:rPr>
          <w:rFonts w:ascii="Tahoma" w:hAnsi="Tahoma" w:cs="Tahoma"/>
          <w:sz w:val="16"/>
          <w:szCs w:val="16"/>
        </w:rPr>
        <w:t xml:space="preserve">State Transfer Tax </w:t>
      </w:r>
      <w:r w:rsidRPr="00702FA5">
        <w:rPr>
          <w:rFonts w:ascii="Tahoma" w:hAnsi="Tahoma" w:cs="Tahoma"/>
          <w:sz w:val="16"/>
          <w:szCs w:val="16"/>
        </w:rPr>
        <w:tab/>
        <w:t>0.5%</w:t>
      </w:r>
      <w:r w:rsidRPr="00702FA5">
        <w:rPr>
          <w:rFonts w:ascii="Tahoma" w:hAnsi="Tahoma" w:cs="Tahoma"/>
          <w:sz w:val="16"/>
          <w:szCs w:val="16"/>
        </w:rPr>
        <w:tab/>
        <w:t>Clerk of the Circuit Court</w:t>
      </w:r>
    </w:p>
    <w:bookmarkEnd w:id="4"/>
    <w:p w14:paraId="6FFD346A" w14:textId="77777777" w:rsidR="00BB19E5" w:rsidRPr="00702FA5" w:rsidRDefault="00BB19E5" w:rsidP="00BB19E5">
      <w:pPr>
        <w:tabs>
          <w:tab w:val="decimal" w:leader="dot" w:pos="2160"/>
        </w:tabs>
        <w:ind w:left="360"/>
        <w:rPr>
          <w:rFonts w:ascii="Tahoma" w:hAnsi="Tahoma" w:cs="Tahoma"/>
          <w:sz w:val="16"/>
          <w:szCs w:val="16"/>
        </w:rPr>
      </w:pPr>
    </w:p>
    <w:p w14:paraId="7E5A471B" w14:textId="77777777" w:rsidR="005F0BF4" w:rsidRPr="00702FA5" w:rsidRDefault="005F0BF4" w:rsidP="005F0BF4">
      <w:pPr>
        <w:tabs>
          <w:tab w:val="decimal" w:leader="dot" w:pos="2160"/>
        </w:tabs>
        <w:rPr>
          <w:rFonts w:ascii="Tahoma" w:hAnsi="Tahoma" w:cs="Tahoma"/>
          <w:sz w:val="16"/>
          <w:szCs w:val="16"/>
        </w:rPr>
      </w:pPr>
      <w:r w:rsidRPr="00702FA5">
        <w:rPr>
          <w:rFonts w:ascii="Tahoma" w:hAnsi="Tahoma" w:cs="Tahoma"/>
          <w:sz w:val="16"/>
          <w:szCs w:val="16"/>
        </w:rPr>
        <w:t xml:space="preserve">Exemptions </w:t>
      </w:r>
      <w:r w:rsidR="00990CBD" w:rsidRPr="00702FA5">
        <w:rPr>
          <w:rFonts w:ascii="Tahoma" w:hAnsi="Tahoma" w:cs="Tahoma"/>
          <w:sz w:val="16"/>
          <w:szCs w:val="16"/>
        </w:rPr>
        <w:t>and</w:t>
      </w:r>
      <w:r w:rsidRPr="00702FA5">
        <w:rPr>
          <w:rFonts w:ascii="Tahoma" w:hAnsi="Tahoma" w:cs="Tahoma"/>
          <w:sz w:val="16"/>
          <w:szCs w:val="16"/>
        </w:rPr>
        <w:t xml:space="preserve"> Recording Requirements:</w:t>
      </w:r>
    </w:p>
    <w:p w14:paraId="6866D61C" w14:textId="77777777" w:rsidR="00BD5D0A" w:rsidRPr="00702FA5" w:rsidRDefault="00BD5D0A" w:rsidP="001955F7">
      <w:pPr>
        <w:pStyle w:val="ListParagraph"/>
        <w:numPr>
          <w:ilvl w:val="0"/>
          <w:numId w:val="8"/>
        </w:numPr>
        <w:rPr>
          <w:rFonts w:ascii="Tahoma" w:hAnsi="Tahoma" w:cs="Tahoma"/>
          <w:bCs/>
          <w:sz w:val="16"/>
          <w:szCs w:val="16"/>
        </w:rPr>
      </w:pPr>
      <w:r w:rsidRPr="00702FA5">
        <w:rPr>
          <w:rFonts w:ascii="Tahoma" w:hAnsi="Tahoma" w:cs="Tahoma"/>
          <w:bCs/>
          <w:sz w:val="16"/>
          <w:szCs w:val="16"/>
        </w:rPr>
        <w:t>Recordation Tax: Also collected on deeds of trust</w:t>
      </w:r>
    </w:p>
    <w:p w14:paraId="06540495" w14:textId="0D5F14FD" w:rsidR="00833AB6" w:rsidRPr="00702FA5" w:rsidRDefault="00833AB6" w:rsidP="001955F7">
      <w:pPr>
        <w:pStyle w:val="ListParagraph"/>
        <w:numPr>
          <w:ilvl w:val="0"/>
          <w:numId w:val="8"/>
        </w:numPr>
        <w:rPr>
          <w:rFonts w:ascii="Tahoma" w:hAnsi="Tahoma" w:cs="Tahoma"/>
          <w:bCs/>
          <w:sz w:val="16"/>
          <w:szCs w:val="16"/>
        </w:rPr>
      </w:pPr>
      <w:r w:rsidRPr="00702FA5">
        <w:rPr>
          <w:rFonts w:ascii="Tahoma" w:hAnsi="Tahoma" w:cs="Tahoma"/>
          <w:bCs/>
          <w:sz w:val="16"/>
          <w:szCs w:val="16"/>
        </w:rPr>
        <w:t>1</w:t>
      </w:r>
      <w:r w:rsidRPr="00702FA5">
        <w:rPr>
          <w:rFonts w:ascii="Tahoma" w:hAnsi="Tahoma" w:cs="Tahoma"/>
          <w:bCs/>
          <w:sz w:val="16"/>
          <w:szCs w:val="16"/>
          <w:vertAlign w:val="superscript"/>
        </w:rPr>
        <w:t>st</w:t>
      </w:r>
      <w:r w:rsidRPr="00702FA5">
        <w:rPr>
          <w:rFonts w:ascii="Tahoma" w:hAnsi="Tahoma" w:cs="Tahoma"/>
          <w:bCs/>
          <w:sz w:val="16"/>
          <w:szCs w:val="16"/>
        </w:rPr>
        <w:t xml:space="preserve"> time </w:t>
      </w:r>
      <w:proofErr w:type="gramStart"/>
      <w:r w:rsidRPr="00702FA5">
        <w:rPr>
          <w:rFonts w:ascii="Tahoma" w:hAnsi="Tahoma" w:cs="Tahoma"/>
          <w:bCs/>
          <w:sz w:val="16"/>
          <w:szCs w:val="16"/>
        </w:rPr>
        <w:t>homebuyers</w:t>
      </w:r>
      <w:proofErr w:type="gramEnd"/>
      <w:r w:rsidRPr="00702FA5">
        <w:rPr>
          <w:rFonts w:ascii="Tahoma" w:hAnsi="Tahoma" w:cs="Tahoma"/>
          <w:bCs/>
          <w:sz w:val="16"/>
          <w:szCs w:val="16"/>
        </w:rPr>
        <w:t xml:space="preserve"> exemptions (State Transfer Tax)</w:t>
      </w:r>
    </w:p>
    <w:p w14:paraId="4C30E163" w14:textId="77777777" w:rsidR="006078C3" w:rsidRPr="00702FA5" w:rsidRDefault="006078C3" w:rsidP="001955F7">
      <w:pPr>
        <w:pStyle w:val="ListParagraph"/>
        <w:numPr>
          <w:ilvl w:val="0"/>
          <w:numId w:val="8"/>
        </w:numPr>
        <w:rPr>
          <w:rFonts w:ascii="Tahoma" w:hAnsi="Tahoma" w:cs="Tahoma"/>
          <w:bCs/>
          <w:sz w:val="16"/>
          <w:szCs w:val="16"/>
        </w:rPr>
      </w:pPr>
      <w:r w:rsidRPr="00702FA5">
        <w:rPr>
          <w:rFonts w:ascii="Tahoma" w:hAnsi="Tahoma" w:cs="Tahoma"/>
          <w:bCs/>
          <w:sz w:val="16"/>
          <w:szCs w:val="16"/>
        </w:rPr>
        <w:t>Lien Certificate: Yes (not required but recommended)</w:t>
      </w:r>
    </w:p>
    <w:p w14:paraId="0A437E6A" w14:textId="77777777" w:rsidR="006078C3" w:rsidRPr="00702FA5" w:rsidRDefault="006078C3" w:rsidP="001955F7">
      <w:pPr>
        <w:pStyle w:val="ListParagraph"/>
        <w:numPr>
          <w:ilvl w:val="0"/>
          <w:numId w:val="8"/>
        </w:numPr>
        <w:rPr>
          <w:rFonts w:ascii="Tahoma" w:hAnsi="Tahoma" w:cs="Tahoma"/>
          <w:bCs/>
          <w:sz w:val="16"/>
          <w:szCs w:val="16"/>
        </w:rPr>
      </w:pPr>
      <w:r w:rsidRPr="00702FA5">
        <w:rPr>
          <w:rFonts w:ascii="Tahoma" w:hAnsi="Tahoma" w:cs="Tahoma"/>
          <w:bCs/>
          <w:sz w:val="16"/>
          <w:szCs w:val="16"/>
        </w:rPr>
        <w:t>Tax Parcel ID on Documents: Yes</w:t>
      </w:r>
    </w:p>
    <w:p w14:paraId="5A556E1D" w14:textId="5AF65BE3" w:rsidR="006078C3" w:rsidRPr="00702FA5" w:rsidRDefault="006078C3" w:rsidP="001955F7">
      <w:pPr>
        <w:pStyle w:val="ListParagraph"/>
        <w:numPr>
          <w:ilvl w:val="0"/>
          <w:numId w:val="8"/>
        </w:numPr>
        <w:rPr>
          <w:rFonts w:ascii="Tahoma" w:hAnsi="Tahoma" w:cs="Tahoma"/>
          <w:bCs/>
          <w:sz w:val="16"/>
          <w:szCs w:val="16"/>
        </w:rPr>
      </w:pPr>
      <w:r w:rsidRPr="00702FA5">
        <w:rPr>
          <w:rFonts w:ascii="Tahoma" w:hAnsi="Tahoma" w:cs="Tahoma"/>
          <w:bCs/>
          <w:sz w:val="16"/>
          <w:szCs w:val="16"/>
        </w:rPr>
        <w:t>Pay water bills</w:t>
      </w:r>
      <w:r w:rsidR="00861C73" w:rsidRPr="00702FA5">
        <w:rPr>
          <w:rFonts w:ascii="Tahoma" w:hAnsi="Tahoma" w:cs="Tahoma"/>
          <w:bCs/>
          <w:sz w:val="16"/>
          <w:szCs w:val="16"/>
        </w:rPr>
        <w:t xml:space="preserve"> due </w:t>
      </w:r>
      <w:r w:rsidR="00F805E0" w:rsidRPr="00702FA5">
        <w:rPr>
          <w:rFonts w:ascii="Tahoma" w:hAnsi="Tahoma" w:cs="Tahoma"/>
          <w:bCs/>
          <w:sz w:val="16"/>
          <w:szCs w:val="16"/>
        </w:rPr>
        <w:t>–</w:t>
      </w:r>
      <w:r w:rsidR="00F805E0" w:rsidRPr="00702FA5">
        <w:rPr>
          <w:rFonts w:ascii="Tahoma" w:hAnsi="Tahoma" w:cs="Tahoma"/>
          <w:bCs/>
          <w:strike/>
          <w:sz w:val="16"/>
          <w:szCs w:val="16"/>
        </w:rPr>
        <w:t xml:space="preserve"> </w:t>
      </w:r>
      <w:r w:rsidR="00833AB6" w:rsidRPr="00702FA5">
        <w:rPr>
          <w:rFonts w:ascii="Tahoma" w:hAnsi="Tahoma" w:cs="Tahoma"/>
          <w:bCs/>
          <w:sz w:val="16"/>
          <w:szCs w:val="16"/>
        </w:rPr>
        <w:t xml:space="preserve">Anne Arundel County </w:t>
      </w:r>
      <w:r w:rsidR="00F805E0" w:rsidRPr="00702FA5">
        <w:rPr>
          <w:rFonts w:ascii="Tahoma" w:hAnsi="Tahoma" w:cs="Tahoma"/>
          <w:bCs/>
          <w:sz w:val="16"/>
          <w:szCs w:val="16"/>
        </w:rPr>
        <w:t>(AA Code §</w:t>
      </w:r>
      <w:r w:rsidR="00E4248B" w:rsidRPr="00702FA5">
        <w:rPr>
          <w:rFonts w:ascii="Tahoma" w:hAnsi="Tahoma" w:cs="Tahoma"/>
          <w:bCs/>
          <w:sz w:val="16"/>
          <w:szCs w:val="16"/>
        </w:rPr>
        <w:t>2-3-</w:t>
      </w:r>
      <w:r w:rsidR="00F805E0" w:rsidRPr="00702FA5">
        <w:rPr>
          <w:rFonts w:ascii="Tahoma" w:hAnsi="Tahoma" w:cs="Tahoma"/>
          <w:bCs/>
          <w:sz w:val="16"/>
          <w:szCs w:val="16"/>
        </w:rPr>
        <w:t>101)</w:t>
      </w:r>
      <w:r w:rsidR="00833AB6" w:rsidRPr="00702FA5">
        <w:rPr>
          <w:rFonts w:ascii="Tahoma" w:hAnsi="Tahoma" w:cs="Tahoma"/>
          <w:bCs/>
          <w:sz w:val="16"/>
          <w:szCs w:val="16"/>
        </w:rPr>
        <w:t xml:space="preserve"> If within Annapolis City limits – water bill due to City of Annapolis </w:t>
      </w:r>
    </w:p>
    <w:p w14:paraId="2E3BDA66" w14:textId="77777777" w:rsidR="002B2C95" w:rsidRPr="00702FA5" w:rsidRDefault="002B2C95" w:rsidP="00F55A15">
      <w:pPr>
        <w:rPr>
          <w:rFonts w:ascii="Tahoma" w:hAnsi="Tahoma" w:cs="Tahoma"/>
          <w:bCs/>
          <w:sz w:val="16"/>
          <w:szCs w:val="16"/>
        </w:rPr>
      </w:pPr>
    </w:p>
    <w:p w14:paraId="1A6E44ED" w14:textId="29B20A24" w:rsidR="006078C3" w:rsidRPr="00702FA5" w:rsidRDefault="00F55A15" w:rsidP="00F55A15">
      <w:pPr>
        <w:rPr>
          <w:rFonts w:ascii="Tahoma" w:hAnsi="Tahoma" w:cs="Tahoma"/>
          <w:bCs/>
          <w:sz w:val="16"/>
          <w:szCs w:val="16"/>
        </w:rPr>
      </w:pPr>
      <w:r w:rsidRPr="00702FA5">
        <w:rPr>
          <w:rFonts w:ascii="Tahoma" w:hAnsi="Tahoma" w:cs="Tahoma"/>
          <w:bCs/>
          <w:sz w:val="16"/>
          <w:szCs w:val="16"/>
        </w:rPr>
        <w:t xml:space="preserve">County Specific Affidavits and/or Recordation </w:t>
      </w:r>
      <w:r w:rsidR="00C24E84" w:rsidRPr="00702FA5">
        <w:rPr>
          <w:rFonts w:ascii="Tahoma" w:hAnsi="Tahoma" w:cs="Tahoma"/>
          <w:bCs/>
          <w:sz w:val="16"/>
          <w:szCs w:val="16"/>
        </w:rPr>
        <w:t>and</w:t>
      </w:r>
      <w:r w:rsidRPr="00702FA5">
        <w:rPr>
          <w:rFonts w:ascii="Tahoma" w:hAnsi="Tahoma" w:cs="Tahoma"/>
          <w:bCs/>
          <w:sz w:val="16"/>
          <w:szCs w:val="16"/>
        </w:rPr>
        <w:t xml:space="preserve"> Transfer </w:t>
      </w:r>
      <w:r w:rsidR="008A63AE" w:rsidRPr="00702FA5">
        <w:rPr>
          <w:rFonts w:ascii="Tahoma" w:hAnsi="Tahoma" w:cs="Tahoma"/>
          <w:bCs/>
          <w:sz w:val="16"/>
          <w:szCs w:val="16"/>
        </w:rPr>
        <w:t xml:space="preserve">Tax </w:t>
      </w:r>
      <w:r w:rsidRPr="00702FA5">
        <w:rPr>
          <w:rFonts w:ascii="Tahoma" w:hAnsi="Tahoma" w:cs="Tahoma"/>
          <w:bCs/>
          <w:sz w:val="16"/>
          <w:szCs w:val="16"/>
        </w:rPr>
        <w:t>Exemption Forms</w:t>
      </w:r>
    </w:p>
    <w:p w14:paraId="1356EB47" w14:textId="1FE20D03" w:rsidR="00CF2246" w:rsidRPr="00702FA5" w:rsidRDefault="00CF2246" w:rsidP="001955F7">
      <w:pPr>
        <w:pStyle w:val="ListParagraph"/>
        <w:numPr>
          <w:ilvl w:val="0"/>
          <w:numId w:val="9"/>
        </w:numPr>
        <w:rPr>
          <w:rFonts w:ascii="Tahoma" w:hAnsi="Tahoma" w:cs="Tahoma"/>
          <w:bCs/>
          <w:sz w:val="16"/>
          <w:szCs w:val="16"/>
        </w:rPr>
      </w:pPr>
      <w:r w:rsidRPr="00702FA5">
        <w:rPr>
          <w:rFonts w:ascii="Tahoma" w:hAnsi="Tahoma" w:cs="Tahoma"/>
          <w:bCs/>
          <w:sz w:val="16"/>
          <w:szCs w:val="16"/>
        </w:rPr>
        <w:t>Annapolis</w:t>
      </w:r>
      <w:r w:rsidR="00833AB6" w:rsidRPr="00702FA5">
        <w:rPr>
          <w:rFonts w:ascii="Tahoma" w:hAnsi="Tahoma" w:cs="Tahoma"/>
          <w:bCs/>
          <w:sz w:val="16"/>
          <w:szCs w:val="16"/>
        </w:rPr>
        <w:t xml:space="preserve"> City</w:t>
      </w:r>
      <w:r w:rsidRPr="00702FA5">
        <w:rPr>
          <w:rFonts w:ascii="Tahoma" w:hAnsi="Tahoma" w:cs="Tahoma"/>
          <w:bCs/>
          <w:sz w:val="16"/>
          <w:szCs w:val="16"/>
        </w:rPr>
        <w:t xml:space="preserve"> – </w:t>
      </w:r>
      <w:r w:rsidR="00833AB6" w:rsidRPr="00702FA5">
        <w:rPr>
          <w:rFonts w:ascii="Tahoma" w:hAnsi="Tahoma" w:cs="Tahoma"/>
          <w:bCs/>
          <w:sz w:val="16"/>
          <w:szCs w:val="16"/>
        </w:rPr>
        <w:t xml:space="preserve">Real Property </w:t>
      </w:r>
      <w:r w:rsidRPr="00702FA5">
        <w:rPr>
          <w:rFonts w:ascii="Tahoma" w:hAnsi="Tahoma" w:cs="Tahoma"/>
          <w:bCs/>
          <w:sz w:val="16"/>
          <w:szCs w:val="16"/>
        </w:rPr>
        <w:t>Transfer Form (for final water bill)</w:t>
      </w:r>
    </w:p>
    <w:p w14:paraId="088CB898" w14:textId="77777777" w:rsidR="00CF2246" w:rsidRPr="00702FA5" w:rsidRDefault="00CF2246" w:rsidP="001955F7">
      <w:pPr>
        <w:pStyle w:val="ListParagraph"/>
        <w:numPr>
          <w:ilvl w:val="0"/>
          <w:numId w:val="9"/>
        </w:numPr>
        <w:rPr>
          <w:rFonts w:ascii="Tahoma" w:hAnsi="Tahoma" w:cs="Tahoma"/>
          <w:bCs/>
          <w:sz w:val="16"/>
          <w:szCs w:val="16"/>
        </w:rPr>
      </w:pPr>
      <w:r w:rsidRPr="00702FA5">
        <w:rPr>
          <w:rFonts w:ascii="Tahoma" w:hAnsi="Tahoma" w:cs="Tahoma"/>
          <w:bCs/>
          <w:sz w:val="16"/>
          <w:szCs w:val="16"/>
        </w:rPr>
        <w:t>IDOT Affidavit</w:t>
      </w:r>
    </w:p>
    <w:p w14:paraId="1FE26CAA" w14:textId="7D36B1AB" w:rsidR="006050D8" w:rsidRDefault="00CF2246" w:rsidP="001955F7">
      <w:pPr>
        <w:pStyle w:val="ListParagraph"/>
        <w:numPr>
          <w:ilvl w:val="0"/>
          <w:numId w:val="9"/>
        </w:numPr>
        <w:rPr>
          <w:rFonts w:ascii="Tahoma" w:hAnsi="Tahoma" w:cs="Tahoma"/>
          <w:bCs/>
          <w:sz w:val="16"/>
          <w:szCs w:val="16"/>
        </w:rPr>
      </w:pPr>
      <w:r>
        <w:rPr>
          <w:rFonts w:ascii="Tahoma" w:hAnsi="Tahoma" w:cs="Tahoma"/>
          <w:bCs/>
          <w:sz w:val="16"/>
          <w:szCs w:val="16"/>
        </w:rPr>
        <w:t>IDOT Borrower’s Affidavit</w:t>
      </w:r>
    </w:p>
    <w:bookmarkEnd w:id="5"/>
    <w:p w14:paraId="5AD9A848" w14:textId="342313B4" w:rsidR="00B5584E" w:rsidRDefault="00B5584E" w:rsidP="00A15BF9">
      <w:pPr>
        <w:rPr>
          <w:rFonts w:ascii="Tahoma" w:hAnsi="Tahoma" w:cs="Tahoma"/>
          <w:bCs/>
          <w:sz w:val="16"/>
          <w:szCs w:val="16"/>
        </w:rPr>
      </w:pPr>
    </w:p>
    <w:p w14:paraId="40B7A6E6" w14:textId="77777777" w:rsidR="00A15BF9" w:rsidRPr="00B5584E" w:rsidRDefault="00A15BF9" w:rsidP="00A15BF9">
      <w:pPr>
        <w:rPr>
          <w:rFonts w:ascii="Tahoma" w:hAnsi="Tahoma" w:cs="Tahoma"/>
          <w:bCs/>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21393B" w:rsidRPr="0020532F" w14:paraId="6924F477" w14:textId="77777777" w:rsidTr="00457711">
        <w:trPr>
          <w:trHeight w:val="288"/>
        </w:trPr>
        <w:tc>
          <w:tcPr>
            <w:tcW w:w="10790" w:type="dxa"/>
            <w:shd w:val="clear" w:color="auto" w:fill="C6D9F1" w:themeFill="text2" w:themeFillTint="33"/>
            <w:vAlign w:val="center"/>
          </w:tcPr>
          <w:p w14:paraId="4C6F693C" w14:textId="31A98981" w:rsidR="0021393B" w:rsidRPr="0020532F" w:rsidRDefault="00D44801" w:rsidP="00457711">
            <w:pPr>
              <w:pStyle w:val="Header"/>
              <w:tabs>
                <w:tab w:val="clear" w:pos="4680"/>
                <w:tab w:val="clear" w:pos="9360"/>
              </w:tabs>
              <w:rPr>
                <w:rFonts w:ascii="Tahoma" w:hAnsi="Tahoma" w:cs="Tahoma"/>
                <w:b/>
                <w:bCs/>
                <w:sz w:val="16"/>
                <w:szCs w:val="16"/>
              </w:rPr>
            </w:pPr>
            <w:bookmarkStart w:id="6" w:name="_Hlk77062653"/>
            <w:bookmarkStart w:id="7" w:name="_Hlk141082127"/>
            <w:r>
              <w:rPr>
                <w:rFonts w:ascii="Tahoma" w:hAnsi="Tahoma" w:cs="Tahoma"/>
                <w:b/>
                <w:bCs/>
                <w:sz w:val="16"/>
                <w:szCs w:val="16"/>
              </w:rPr>
              <w:t>BALTIMORE CITY</w:t>
            </w:r>
            <w:r w:rsidR="006507CF">
              <w:rPr>
                <w:rFonts w:ascii="Tahoma" w:hAnsi="Tahoma" w:cs="Tahoma"/>
                <w:b/>
                <w:bCs/>
                <w:sz w:val="16"/>
                <w:szCs w:val="16"/>
              </w:rPr>
              <w:tab/>
            </w:r>
            <w:r w:rsidR="006507CF">
              <w:rPr>
                <w:rFonts w:ascii="Tahoma" w:hAnsi="Tahoma" w:cs="Tahoma"/>
                <w:b/>
                <w:bCs/>
                <w:sz w:val="16"/>
                <w:szCs w:val="16"/>
              </w:rPr>
              <w:tab/>
            </w:r>
            <w:hyperlink r:id="rId19" w:history="1">
              <w:r w:rsidR="006507CF" w:rsidRPr="004E6522">
                <w:rPr>
                  <w:rStyle w:val="Hyperlink"/>
                  <w:rFonts w:ascii="Tahoma" w:hAnsi="Tahoma" w:cs="Tahoma"/>
                  <w:sz w:val="16"/>
                  <w:szCs w:val="16"/>
                </w:rPr>
                <w:t>www.baltimorecity.gov</w:t>
              </w:r>
            </w:hyperlink>
          </w:p>
        </w:tc>
      </w:tr>
      <w:bookmarkEnd w:id="6"/>
    </w:tbl>
    <w:p w14:paraId="49C378FC" w14:textId="4B19A3B1" w:rsidR="00292DD3" w:rsidRDefault="00292DD3" w:rsidP="00292DD3">
      <w:pPr>
        <w:tabs>
          <w:tab w:val="decimal" w:leader="dot" w:pos="2160"/>
        </w:tabs>
        <w:rPr>
          <w:rFonts w:ascii="Tahoma" w:hAnsi="Tahoma" w:cs="Tahoma"/>
          <w:sz w:val="16"/>
          <w:szCs w:val="16"/>
        </w:rPr>
      </w:pPr>
    </w:p>
    <w:bookmarkEnd w:id="7"/>
    <w:p w14:paraId="40205CAF" w14:textId="716EDB7B" w:rsidR="00612FB4" w:rsidRDefault="00612FB4" w:rsidP="005C593C">
      <w:pPr>
        <w:tabs>
          <w:tab w:val="decimal" w:leader="dot" w:pos="2520"/>
          <w:tab w:val="left" w:pos="3960"/>
        </w:tabs>
        <w:rPr>
          <w:rFonts w:ascii="Tahoma" w:hAnsi="Tahoma" w:cs="Tahoma"/>
          <w:sz w:val="16"/>
          <w:szCs w:val="16"/>
        </w:rPr>
      </w:pPr>
      <w:r>
        <w:rPr>
          <w:rFonts w:ascii="Tahoma" w:hAnsi="Tahoma" w:cs="Tahoma"/>
          <w:sz w:val="16"/>
          <w:szCs w:val="16"/>
        </w:rPr>
        <w:t>C</w:t>
      </w:r>
      <w:r w:rsidR="00B9050E">
        <w:rPr>
          <w:rFonts w:ascii="Tahoma" w:hAnsi="Tahoma" w:cs="Tahoma"/>
          <w:sz w:val="16"/>
          <w:szCs w:val="16"/>
        </w:rPr>
        <w:t>i</w:t>
      </w:r>
      <w:r>
        <w:rPr>
          <w:rFonts w:ascii="Tahoma" w:hAnsi="Tahoma" w:cs="Tahoma"/>
          <w:sz w:val="16"/>
          <w:szCs w:val="16"/>
        </w:rPr>
        <w:t xml:space="preserve">ty Transfer Tax </w:t>
      </w:r>
      <w:r>
        <w:rPr>
          <w:rFonts w:ascii="Tahoma" w:hAnsi="Tahoma" w:cs="Tahoma"/>
          <w:sz w:val="16"/>
          <w:szCs w:val="16"/>
        </w:rPr>
        <w:tab/>
        <w:t>1.5%</w:t>
      </w:r>
      <w:r>
        <w:rPr>
          <w:rFonts w:ascii="Tahoma" w:hAnsi="Tahoma" w:cs="Tahoma"/>
          <w:sz w:val="16"/>
          <w:szCs w:val="16"/>
        </w:rPr>
        <w:tab/>
      </w:r>
      <w:r w:rsidR="00B43E7E">
        <w:rPr>
          <w:rFonts w:ascii="Tahoma" w:hAnsi="Tahoma" w:cs="Tahoma"/>
          <w:sz w:val="16"/>
          <w:szCs w:val="16"/>
        </w:rPr>
        <w:t>Director of Finance</w:t>
      </w:r>
      <w:r>
        <w:rPr>
          <w:rFonts w:ascii="Tahoma" w:hAnsi="Tahoma" w:cs="Tahoma"/>
          <w:sz w:val="16"/>
          <w:szCs w:val="16"/>
        </w:rPr>
        <w:t xml:space="preserve"> (must be separate check)</w:t>
      </w:r>
    </w:p>
    <w:p w14:paraId="349071A1" w14:textId="77777777" w:rsidR="00612FB4" w:rsidRDefault="00612FB4" w:rsidP="005C593C">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$10.00</w:t>
      </w:r>
      <w:r w:rsidR="005C593C">
        <w:rPr>
          <w:rFonts w:ascii="Tahoma" w:hAnsi="Tahoma" w:cs="Tahoma"/>
          <w:sz w:val="16"/>
          <w:szCs w:val="16"/>
        </w:rPr>
        <w:t xml:space="preserve"> (per $1000)</w:t>
      </w:r>
      <w:r>
        <w:rPr>
          <w:rFonts w:ascii="Tahoma" w:hAnsi="Tahoma" w:cs="Tahoma"/>
          <w:sz w:val="16"/>
          <w:szCs w:val="16"/>
        </w:rPr>
        <w:tab/>
        <w:t>Director of Finance (must be separate check)</w:t>
      </w:r>
    </w:p>
    <w:p w14:paraId="2463EEFA" w14:textId="77777777" w:rsidR="00612FB4" w:rsidRDefault="00612FB4" w:rsidP="005C593C">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28D3BD38" w14:textId="77777777" w:rsidR="00B9050E" w:rsidRDefault="00B9050E" w:rsidP="002E3FCF">
      <w:pPr>
        <w:tabs>
          <w:tab w:val="decimal" w:leader="dot" w:pos="2520"/>
        </w:tabs>
        <w:rPr>
          <w:rFonts w:ascii="Tahoma" w:hAnsi="Tahoma" w:cs="Tahoma"/>
          <w:sz w:val="16"/>
          <w:szCs w:val="16"/>
        </w:rPr>
      </w:pPr>
      <w:r>
        <w:rPr>
          <w:rFonts w:ascii="Tahoma" w:hAnsi="Tahoma" w:cs="Tahoma"/>
          <w:sz w:val="16"/>
          <w:szCs w:val="16"/>
        </w:rPr>
        <w:t xml:space="preserve">Yield Tax </w:t>
      </w:r>
      <w:r>
        <w:rPr>
          <w:rFonts w:ascii="Tahoma" w:hAnsi="Tahoma" w:cs="Tahoma"/>
          <w:sz w:val="16"/>
          <w:szCs w:val="16"/>
        </w:rPr>
        <w:tab/>
        <w:t>15</w:t>
      </w:r>
      <w:r w:rsidR="005C593C">
        <w:rPr>
          <w:rFonts w:ascii="Tahoma" w:hAnsi="Tahoma" w:cs="Tahoma"/>
          <w:sz w:val="16"/>
          <w:szCs w:val="16"/>
        </w:rPr>
        <w:t>.0</w:t>
      </w:r>
      <w:r>
        <w:rPr>
          <w:rFonts w:ascii="Tahoma" w:hAnsi="Tahoma" w:cs="Tahoma"/>
          <w:sz w:val="16"/>
          <w:szCs w:val="16"/>
        </w:rPr>
        <w:t>% of recordation tax and 40% of City transfer tax.</w:t>
      </w:r>
      <w:r w:rsidR="00BE10F9">
        <w:rPr>
          <w:rFonts w:ascii="Tahoma" w:hAnsi="Tahoma" w:cs="Tahoma"/>
          <w:sz w:val="16"/>
          <w:szCs w:val="16"/>
        </w:rPr>
        <w:t xml:space="preserve"> (See Exemptions below for further explanation)</w:t>
      </w:r>
    </w:p>
    <w:p w14:paraId="5E0EE35C" w14:textId="77777777" w:rsidR="009E36AF" w:rsidRDefault="009E36AF" w:rsidP="00292DD3">
      <w:pPr>
        <w:tabs>
          <w:tab w:val="decimal" w:leader="dot" w:pos="2160"/>
        </w:tabs>
        <w:rPr>
          <w:rFonts w:ascii="Tahoma" w:hAnsi="Tahoma" w:cs="Tahoma"/>
          <w:sz w:val="16"/>
          <w:szCs w:val="16"/>
        </w:rPr>
      </w:pPr>
    </w:p>
    <w:p w14:paraId="7C352E57" w14:textId="77777777" w:rsidR="009E36AF" w:rsidRDefault="009E36AF" w:rsidP="00292DD3">
      <w:pPr>
        <w:tabs>
          <w:tab w:val="decimal" w:leader="dot" w:pos="2160"/>
        </w:tabs>
        <w:rPr>
          <w:rFonts w:ascii="Tahoma" w:hAnsi="Tahoma" w:cs="Tahoma"/>
          <w:sz w:val="16"/>
          <w:szCs w:val="16"/>
        </w:rPr>
      </w:pPr>
      <w:r>
        <w:rPr>
          <w:rFonts w:ascii="Tahoma" w:hAnsi="Tahoma" w:cs="Tahoma"/>
          <w:sz w:val="16"/>
          <w:szCs w:val="16"/>
        </w:rPr>
        <w:t xml:space="preserve">Exemptions </w:t>
      </w:r>
      <w:r w:rsidR="00990CBD">
        <w:rPr>
          <w:rFonts w:ascii="Tahoma" w:hAnsi="Tahoma" w:cs="Tahoma"/>
          <w:sz w:val="16"/>
          <w:szCs w:val="16"/>
        </w:rPr>
        <w:t>and</w:t>
      </w:r>
      <w:r>
        <w:rPr>
          <w:rFonts w:ascii="Tahoma" w:hAnsi="Tahoma" w:cs="Tahoma"/>
          <w:sz w:val="16"/>
          <w:szCs w:val="16"/>
        </w:rPr>
        <w:t xml:space="preserve"> Recording Requirements:</w:t>
      </w:r>
    </w:p>
    <w:p w14:paraId="1F3FAB5B" w14:textId="3C698EA1" w:rsidR="00BD5D0A" w:rsidRDefault="00BD5D0A" w:rsidP="00687CBE">
      <w:pPr>
        <w:pStyle w:val="ListParagraph"/>
        <w:numPr>
          <w:ilvl w:val="0"/>
          <w:numId w:val="18"/>
        </w:numPr>
        <w:tabs>
          <w:tab w:val="decimal" w:leader="dot" w:pos="2160"/>
        </w:tabs>
        <w:rPr>
          <w:rFonts w:ascii="Tahoma" w:hAnsi="Tahoma" w:cs="Tahoma"/>
          <w:sz w:val="16"/>
          <w:szCs w:val="16"/>
        </w:rPr>
      </w:pPr>
      <w:r>
        <w:rPr>
          <w:rFonts w:ascii="Tahoma" w:hAnsi="Tahoma" w:cs="Tahoma"/>
          <w:sz w:val="16"/>
          <w:szCs w:val="16"/>
        </w:rPr>
        <w:t>C</w:t>
      </w:r>
      <w:r w:rsidR="00C8745A">
        <w:rPr>
          <w:rFonts w:ascii="Tahoma" w:hAnsi="Tahoma" w:cs="Tahoma"/>
          <w:sz w:val="16"/>
          <w:szCs w:val="16"/>
        </w:rPr>
        <w:t>i</w:t>
      </w:r>
      <w:r>
        <w:rPr>
          <w:rFonts w:ascii="Tahoma" w:hAnsi="Tahoma" w:cs="Tahoma"/>
          <w:sz w:val="16"/>
          <w:szCs w:val="16"/>
        </w:rPr>
        <w:t>ty Transfer Tax: 1</w:t>
      </w:r>
      <w:r w:rsidRPr="00BD5D0A">
        <w:rPr>
          <w:rFonts w:ascii="Tahoma" w:hAnsi="Tahoma" w:cs="Tahoma"/>
          <w:sz w:val="16"/>
          <w:szCs w:val="16"/>
          <w:vertAlign w:val="superscript"/>
        </w:rPr>
        <w:t>st</w:t>
      </w:r>
      <w:r>
        <w:rPr>
          <w:rFonts w:ascii="Tahoma" w:hAnsi="Tahoma" w:cs="Tahoma"/>
          <w:sz w:val="16"/>
          <w:szCs w:val="16"/>
        </w:rPr>
        <w:t xml:space="preserve"> $</w:t>
      </w:r>
      <w:r w:rsidR="00711A79">
        <w:rPr>
          <w:rFonts w:ascii="Tahoma" w:hAnsi="Tahoma" w:cs="Tahoma"/>
          <w:sz w:val="16"/>
          <w:szCs w:val="16"/>
        </w:rPr>
        <w:t xml:space="preserve">22,000 exempt if owner-occupied on consideration less than $250,000. Buyer gets benefit of exemption unless seller has agreed to pay full amount, then seller </w:t>
      </w:r>
      <w:proofErr w:type="gramStart"/>
      <w:r w:rsidR="00711A79">
        <w:rPr>
          <w:rFonts w:ascii="Tahoma" w:hAnsi="Tahoma" w:cs="Tahoma"/>
          <w:sz w:val="16"/>
          <w:szCs w:val="16"/>
        </w:rPr>
        <w:t>gets</w:t>
      </w:r>
      <w:proofErr w:type="gramEnd"/>
      <w:r w:rsidR="00711A79">
        <w:rPr>
          <w:rFonts w:ascii="Tahoma" w:hAnsi="Tahoma" w:cs="Tahoma"/>
          <w:sz w:val="16"/>
          <w:szCs w:val="16"/>
        </w:rPr>
        <w:t xml:space="preserve"> benefit of exemption.</w:t>
      </w:r>
    </w:p>
    <w:p w14:paraId="689D7D53" w14:textId="77777777" w:rsidR="00711A79" w:rsidRDefault="00711A79" w:rsidP="00687CBE">
      <w:pPr>
        <w:pStyle w:val="ListParagraph"/>
        <w:numPr>
          <w:ilvl w:val="0"/>
          <w:numId w:val="18"/>
        </w:numPr>
        <w:tabs>
          <w:tab w:val="decimal" w:leader="dot" w:pos="2160"/>
        </w:tabs>
        <w:rPr>
          <w:rFonts w:ascii="Tahoma" w:hAnsi="Tahoma" w:cs="Tahoma"/>
          <w:sz w:val="16"/>
          <w:szCs w:val="16"/>
        </w:rPr>
      </w:pPr>
      <w:r>
        <w:rPr>
          <w:rFonts w:ascii="Tahoma" w:hAnsi="Tahoma" w:cs="Tahoma"/>
          <w:sz w:val="16"/>
          <w:szCs w:val="16"/>
        </w:rPr>
        <w:t>Recordation Tax/Stamps: 1</w:t>
      </w:r>
      <w:r w:rsidRPr="00711A79">
        <w:rPr>
          <w:rFonts w:ascii="Tahoma" w:hAnsi="Tahoma" w:cs="Tahoma"/>
          <w:sz w:val="16"/>
          <w:szCs w:val="16"/>
          <w:vertAlign w:val="superscript"/>
        </w:rPr>
        <w:t>st</w:t>
      </w:r>
      <w:r>
        <w:rPr>
          <w:rFonts w:ascii="Tahoma" w:hAnsi="Tahoma" w:cs="Tahoma"/>
          <w:sz w:val="16"/>
          <w:szCs w:val="16"/>
        </w:rPr>
        <w:t xml:space="preserve"> $22,000 </w:t>
      </w:r>
      <w:r w:rsidR="00742C61">
        <w:rPr>
          <w:rFonts w:ascii="Tahoma" w:hAnsi="Tahoma" w:cs="Tahoma"/>
          <w:sz w:val="16"/>
          <w:szCs w:val="16"/>
        </w:rPr>
        <w:t>exempt</w:t>
      </w:r>
      <w:r>
        <w:rPr>
          <w:rFonts w:ascii="Tahoma" w:hAnsi="Tahoma" w:cs="Tahoma"/>
          <w:sz w:val="16"/>
          <w:szCs w:val="16"/>
        </w:rPr>
        <w:t xml:space="preserve"> if owner-occupied for 7 out of 12 months. Buyer gets benefit of exemption unless seller has agreed to pay full amount, then seller </w:t>
      </w:r>
      <w:proofErr w:type="gramStart"/>
      <w:r>
        <w:rPr>
          <w:rFonts w:ascii="Tahoma" w:hAnsi="Tahoma" w:cs="Tahoma"/>
          <w:sz w:val="16"/>
          <w:szCs w:val="16"/>
        </w:rPr>
        <w:t>gets</w:t>
      </w:r>
      <w:proofErr w:type="gramEnd"/>
      <w:r>
        <w:rPr>
          <w:rFonts w:ascii="Tahoma" w:hAnsi="Tahoma" w:cs="Tahoma"/>
          <w:sz w:val="16"/>
          <w:szCs w:val="16"/>
        </w:rPr>
        <w:t xml:space="preserve"> benefit of exemption.</w:t>
      </w:r>
    </w:p>
    <w:p w14:paraId="7CDDCCFD" w14:textId="77777777" w:rsidR="00711A79" w:rsidRDefault="00BE10F9" w:rsidP="00687CBE">
      <w:pPr>
        <w:pStyle w:val="ListParagraph"/>
        <w:numPr>
          <w:ilvl w:val="0"/>
          <w:numId w:val="18"/>
        </w:numPr>
        <w:tabs>
          <w:tab w:val="decimal" w:leader="dot" w:pos="2160"/>
        </w:tabs>
        <w:rPr>
          <w:rFonts w:ascii="Tahoma" w:hAnsi="Tahoma" w:cs="Tahoma"/>
          <w:sz w:val="16"/>
          <w:szCs w:val="16"/>
        </w:rPr>
      </w:pPr>
      <w:r>
        <w:rPr>
          <w:rFonts w:ascii="Tahoma" w:hAnsi="Tahoma" w:cs="Tahoma"/>
          <w:sz w:val="16"/>
          <w:szCs w:val="16"/>
        </w:rPr>
        <w:t xml:space="preserve">Yield Tax: Additional tax on </w:t>
      </w:r>
      <w:proofErr w:type="gramStart"/>
      <w:r w:rsidR="004C5399">
        <w:rPr>
          <w:rFonts w:ascii="Tahoma" w:hAnsi="Tahoma" w:cs="Tahoma"/>
          <w:sz w:val="16"/>
          <w:szCs w:val="16"/>
        </w:rPr>
        <w:t>t</w:t>
      </w:r>
      <w:r>
        <w:rPr>
          <w:rFonts w:ascii="Tahoma" w:hAnsi="Tahoma" w:cs="Tahoma"/>
          <w:sz w:val="16"/>
          <w:szCs w:val="16"/>
        </w:rPr>
        <w:t>ransfer</w:t>
      </w:r>
      <w:proofErr w:type="gramEnd"/>
      <w:r>
        <w:rPr>
          <w:rFonts w:ascii="Tahoma" w:hAnsi="Tahoma" w:cs="Tahoma"/>
          <w:sz w:val="16"/>
          <w:szCs w:val="16"/>
        </w:rPr>
        <w:t xml:space="preserve"> over $1 million</w:t>
      </w:r>
      <w:r w:rsidR="004C5399">
        <w:rPr>
          <w:rFonts w:ascii="Tahoma" w:hAnsi="Tahoma" w:cs="Tahoma"/>
          <w:sz w:val="16"/>
          <w:szCs w:val="16"/>
        </w:rPr>
        <w:t xml:space="preserve">. Payable to Director of Finance – must be separate check. Yield tax is not calculated on the purchase </w:t>
      </w:r>
      <w:proofErr w:type="gramStart"/>
      <w:r w:rsidR="004C5399">
        <w:rPr>
          <w:rFonts w:ascii="Tahoma" w:hAnsi="Tahoma" w:cs="Tahoma"/>
          <w:sz w:val="16"/>
          <w:szCs w:val="16"/>
        </w:rPr>
        <w:t>price,</w:t>
      </w:r>
      <w:proofErr w:type="gramEnd"/>
      <w:r w:rsidR="004C5399">
        <w:rPr>
          <w:rFonts w:ascii="Tahoma" w:hAnsi="Tahoma" w:cs="Tahoma"/>
          <w:sz w:val="16"/>
          <w:szCs w:val="16"/>
        </w:rPr>
        <w:t xml:space="preserve"> it is calculated on the City Transfer Tax and Recordation Tax amount collected. </w:t>
      </w:r>
      <w:r w:rsidR="00742C61">
        <w:rPr>
          <w:rFonts w:ascii="Tahoma" w:hAnsi="Tahoma" w:cs="Tahoma"/>
          <w:sz w:val="16"/>
          <w:szCs w:val="16"/>
        </w:rPr>
        <w:t>Deed with</w:t>
      </w:r>
      <w:r w:rsidR="008111AE">
        <w:rPr>
          <w:rFonts w:ascii="Tahoma" w:hAnsi="Tahoma" w:cs="Tahoma"/>
          <w:sz w:val="16"/>
          <w:szCs w:val="16"/>
        </w:rPr>
        <w:t xml:space="preserve"> a</w:t>
      </w:r>
      <w:r w:rsidR="00742C61">
        <w:rPr>
          <w:rFonts w:ascii="Tahoma" w:hAnsi="Tahoma" w:cs="Tahoma"/>
          <w:sz w:val="16"/>
          <w:szCs w:val="16"/>
        </w:rPr>
        <w:t xml:space="preserve"> Purchase Money Deed of Trust, residential, owner-occupied is exempt </w:t>
      </w:r>
      <w:proofErr w:type="gramStart"/>
      <w:r w:rsidR="00742C61">
        <w:rPr>
          <w:rFonts w:ascii="Tahoma" w:hAnsi="Tahoma" w:cs="Tahoma"/>
          <w:sz w:val="16"/>
          <w:szCs w:val="16"/>
        </w:rPr>
        <w:t>with</w:t>
      </w:r>
      <w:proofErr w:type="gramEnd"/>
      <w:r w:rsidR="00742C61">
        <w:rPr>
          <w:rFonts w:ascii="Tahoma" w:hAnsi="Tahoma" w:cs="Tahoma"/>
          <w:sz w:val="16"/>
          <w:szCs w:val="16"/>
        </w:rPr>
        <w:t xml:space="preserve"> an affidavit.</w:t>
      </w:r>
    </w:p>
    <w:p w14:paraId="640DFF11" w14:textId="1DDAA4D2" w:rsidR="009E36AF" w:rsidRDefault="009E36AF" w:rsidP="00687CBE">
      <w:pPr>
        <w:pStyle w:val="ListParagraph"/>
        <w:numPr>
          <w:ilvl w:val="0"/>
          <w:numId w:val="18"/>
        </w:numPr>
        <w:tabs>
          <w:tab w:val="decimal" w:leader="dot" w:pos="2160"/>
        </w:tabs>
        <w:rPr>
          <w:rFonts w:ascii="Tahoma" w:hAnsi="Tahoma" w:cs="Tahoma"/>
          <w:sz w:val="16"/>
          <w:szCs w:val="16"/>
        </w:rPr>
      </w:pPr>
      <w:r>
        <w:rPr>
          <w:rFonts w:ascii="Tahoma" w:hAnsi="Tahoma" w:cs="Tahoma"/>
          <w:sz w:val="16"/>
          <w:szCs w:val="16"/>
        </w:rPr>
        <w:t>Lien Certificate: Yes</w:t>
      </w:r>
      <w:r w:rsidR="004B61A0">
        <w:rPr>
          <w:rFonts w:ascii="Tahoma" w:hAnsi="Tahoma" w:cs="Tahoma"/>
          <w:color w:val="8064A2" w:themeColor="accent4"/>
          <w:sz w:val="16"/>
          <w:szCs w:val="16"/>
        </w:rPr>
        <w:t xml:space="preserve"> </w:t>
      </w:r>
      <w:r w:rsidR="004B61A0" w:rsidRPr="005A704F">
        <w:rPr>
          <w:rFonts w:ascii="Tahoma" w:hAnsi="Tahoma" w:cs="Tahoma"/>
          <w:sz w:val="16"/>
          <w:szCs w:val="16"/>
        </w:rPr>
        <w:t>– Effective 10.31.2025 Paper/mail and phone requests will no longer be accepted. Order online only at pay.baltimorecity.gov</w:t>
      </w:r>
    </w:p>
    <w:p w14:paraId="07FF2471" w14:textId="77777777" w:rsidR="009E36AF" w:rsidRDefault="009E36AF" w:rsidP="00687CBE">
      <w:pPr>
        <w:pStyle w:val="ListParagraph"/>
        <w:numPr>
          <w:ilvl w:val="0"/>
          <w:numId w:val="18"/>
        </w:numPr>
        <w:tabs>
          <w:tab w:val="decimal" w:leader="dot" w:pos="2160"/>
        </w:tabs>
        <w:rPr>
          <w:rFonts w:ascii="Tahoma" w:hAnsi="Tahoma" w:cs="Tahoma"/>
          <w:sz w:val="16"/>
          <w:szCs w:val="16"/>
        </w:rPr>
      </w:pPr>
      <w:r>
        <w:rPr>
          <w:rFonts w:ascii="Tahoma" w:hAnsi="Tahoma" w:cs="Tahoma"/>
          <w:sz w:val="16"/>
          <w:szCs w:val="16"/>
        </w:rPr>
        <w:t>Copy of CD or HUD: Yes</w:t>
      </w:r>
    </w:p>
    <w:p w14:paraId="6225C0CA" w14:textId="77777777" w:rsidR="005F08B8" w:rsidRDefault="005F08B8" w:rsidP="00687CBE">
      <w:pPr>
        <w:pStyle w:val="ListParagraph"/>
        <w:numPr>
          <w:ilvl w:val="0"/>
          <w:numId w:val="18"/>
        </w:numPr>
        <w:tabs>
          <w:tab w:val="decimal" w:leader="dot" w:pos="2160"/>
        </w:tabs>
        <w:rPr>
          <w:rFonts w:ascii="Tahoma" w:hAnsi="Tahoma" w:cs="Tahoma"/>
          <w:sz w:val="16"/>
          <w:szCs w:val="16"/>
        </w:rPr>
      </w:pPr>
      <w:r>
        <w:rPr>
          <w:rFonts w:ascii="Tahoma" w:hAnsi="Tahoma" w:cs="Tahoma"/>
          <w:sz w:val="16"/>
          <w:szCs w:val="16"/>
        </w:rPr>
        <w:t>City Intake Sheet (not MD state form)</w:t>
      </w:r>
    </w:p>
    <w:p w14:paraId="5D61F8FF" w14:textId="1EBC68EF" w:rsidR="005F08B8" w:rsidRDefault="005F08B8" w:rsidP="00687CBE">
      <w:pPr>
        <w:pStyle w:val="ListParagraph"/>
        <w:numPr>
          <w:ilvl w:val="0"/>
          <w:numId w:val="18"/>
        </w:numPr>
        <w:tabs>
          <w:tab w:val="decimal" w:leader="dot" w:pos="2160"/>
        </w:tabs>
        <w:rPr>
          <w:rFonts w:ascii="Tahoma" w:hAnsi="Tahoma" w:cs="Tahoma"/>
          <w:sz w:val="16"/>
          <w:szCs w:val="16"/>
        </w:rPr>
      </w:pPr>
      <w:r>
        <w:rPr>
          <w:rFonts w:ascii="Tahoma" w:hAnsi="Tahoma" w:cs="Tahoma"/>
          <w:sz w:val="16"/>
          <w:szCs w:val="16"/>
        </w:rPr>
        <w:t>Pay water bills</w:t>
      </w:r>
      <w:r w:rsidR="00861C73">
        <w:rPr>
          <w:rFonts w:ascii="Tahoma" w:hAnsi="Tahoma" w:cs="Tahoma"/>
          <w:sz w:val="16"/>
          <w:szCs w:val="16"/>
        </w:rPr>
        <w:t xml:space="preserve"> due</w:t>
      </w:r>
    </w:p>
    <w:p w14:paraId="129A32E5" w14:textId="77777777" w:rsidR="005F08B8" w:rsidRDefault="005F08B8" w:rsidP="00687CBE">
      <w:pPr>
        <w:pStyle w:val="ListParagraph"/>
        <w:numPr>
          <w:ilvl w:val="0"/>
          <w:numId w:val="18"/>
        </w:numPr>
        <w:tabs>
          <w:tab w:val="decimal" w:leader="dot" w:pos="2160"/>
        </w:tabs>
        <w:rPr>
          <w:rFonts w:ascii="Tahoma" w:hAnsi="Tahoma" w:cs="Tahoma"/>
          <w:sz w:val="16"/>
          <w:szCs w:val="16"/>
        </w:rPr>
      </w:pPr>
      <w:r>
        <w:rPr>
          <w:rFonts w:ascii="Tahoma" w:hAnsi="Tahoma" w:cs="Tahoma"/>
          <w:sz w:val="16"/>
          <w:szCs w:val="16"/>
        </w:rPr>
        <w:t>Property address or description on all documents</w:t>
      </w:r>
    </w:p>
    <w:p w14:paraId="409F3004" w14:textId="77777777" w:rsidR="005F08B8" w:rsidRDefault="005F08B8" w:rsidP="005F08B8">
      <w:pPr>
        <w:tabs>
          <w:tab w:val="decimal" w:leader="dot" w:pos="2160"/>
        </w:tabs>
        <w:rPr>
          <w:rFonts w:ascii="Tahoma" w:hAnsi="Tahoma" w:cs="Tahoma"/>
          <w:sz w:val="16"/>
          <w:szCs w:val="16"/>
        </w:rPr>
      </w:pPr>
    </w:p>
    <w:p w14:paraId="3601E577" w14:textId="03BDCBBF" w:rsidR="005F08B8" w:rsidRDefault="00DD335F" w:rsidP="005F08B8">
      <w:pPr>
        <w:tabs>
          <w:tab w:val="decimal" w:leader="dot" w:pos="2160"/>
        </w:tabs>
        <w:rPr>
          <w:rFonts w:ascii="Tahoma" w:hAnsi="Tahoma" w:cs="Tahoma"/>
          <w:sz w:val="16"/>
          <w:szCs w:val="16"/>
        </w:rPr>
      </w:pPr>
      <w:r>
        <w:rPr>
          <w:rFonts w:ascii="Tahoma" w:hAnsi="Tahoma" w:cs="Tahoma"/>
          <w:sz w:val="16"/>
          <w:szCs w:val="16"/>
        </w:rPr>
        <w:t>City</w:t>
      </w:r>
      <w:r w:rsidR="005F08B8">
        <w:rPr>
          <w:rFonts w:ascii="Tahoma" w:hAnsi="Tahoma" w:cs="Tahoma"/>
          <w:sz w:val="16"/>
          <w:szCs w:val="16"/>
        </w:rPr>
        <w:t xml:space="preserve"> </w:t>
      </w:r>
      <w:r w:rsidR="005F08B8" w:rsidRPr="002B2C95">
        <w:rPr>
          <w:rFonts w:ascii="Tahoma" w:hAnsi="Tahoma" w:cs="Tahoma"/>
          <w:sz w:val="16"/>
          <w:szCs w:val="16"/>
        </w:rPr>
        <w:t>Specific</w:t>
      </w:r>
      <w:r w:rsidR="005F08B8">
        <w:rPr>
          <w:rFonts w:ascii="Tahoma" w:hAnsi="Tahoma" w:cs="Tahoma"/>
          <w:sz w:val="16"/>
          <w:szCs w:val="16"/>
        </w:rPr>
        <w:t xml:space="preserve"> Affidavits and/or Recordation </w:t>
      </w:r>
      <w:r w:rsidR="00C24E84">
        <w:rPr>
          <w:rFonts w:ascii="Tahoma" w:hAnsi="Tahoma" w:cs="Tahoma"/>
          <w:sz w:val="16"/>
          <w:szCs w:val="16"/>
        </w:rPr>
        <w:t>and</w:t>
      </w:r>
      <w:r w:rsidR="005F08B8">
        <w:rPr>
          <w:rFonts w:ascii="Tahoma" w:hAnsi="Tahoma" w:cs="Tahoma"/>
          <w:sz w:val="16"/>
          <w:szCs w:val="16"/>
        </w:rPr>
        <w:t xml:space="preserve"> Transfer </w:t>
      </w:r>
      <w:r w:rsidR="008A63AE">
        <w:rPr>
          <w:rFonts w:ascii="Tahoma" w:hAnsi="Tahoma" w:cs="Tahoma"/>
          <w:sz w:val="16"/>
          <w:szCs w:val="16"/>
        </w:rPr>
        <w:t xml:space="preserve">Tax </w:t>
      </w:r>
      <w:r w:rsidR="005F08B8">
        <w:rPr>
          <w:rFonts w:ascii="Tahoma" w:hAnsi="Tahoma" w:cs="Tahoma"/>
          <w:sz w:val="16"/>
          <w:szCs w:val="16"/>
        </w:rPr>
        <w:t>Exemption Forms</w:t>
      </w:r>
      <w:r w:rsidR="004A4E1D">
        <w:rPr>
          <w:rFonts w:ascii="Tahoma" w:hAnsi="Tahoma" w:cs="Tahoma"/>
          <w:sz w:val="16"/>
          <w:szCs w:val="16"/>
        </w:rPr>
        <w:t>:</w:t>
      </w:r>
    </w:p>
    <w:p w14:paraId="01CCE22C" w14:textId="77777777" w:rsidR="005F08B8" w:rsidRDefault="0062119D" w:rsidP="00687CBE">
      <w:pPr>
        <w:pStyle w:val="ListParagraph"/>
        <w:numPr>
          <w:ilvl w:val="0"/>
          <w:numId w:val="19"/>
        </w:numPr>
        <w:tabs>
          <w:tab w:val="decimal" w:leader="dot" w:pos="2160"/>
        </w:tabs>
        <w:rPr>
          <w:rFonts w:ascii="Tahoma" w:hAnsi="Tahoma" w:cs="Tahoma"/>
          <w:sz w:val="16"/>
          <w:szCs w:val="16"/>
        </w:rPr>
      </w:pPr>
      <w:r>
        <w:rPr>
          <w:rFonts w:ascii="Tahoma" w:hAnsi="Tahoma" w:cs="Tahoma"/>
          <w:sz w:val="16"/>
          <w:szCs w:val="16"/>
        </w:rPr>
        <w:t>Ground Rent Affidavit</w:t>
      </w:r>
    </w:p>
    <w:p w14:paraId="2C0D6097" w14:textId="77777777" w:rsidR="0062119D" w:rsidRDefault="0062119D" w:rsidP="00687CBE">
      <w:pPr>
        <w:pStyle w:val="ListParagraph"/>
        <w:numPr>
          <w:ilvl w:val="0"/>
          <w:numId w:val="19"/>
        </w:numPr>
        <w:tabs>
          <w:tab w:val="decimal" w:leader="dot" w:pos="2160"/>
        </w:tabs>
        <w:rPr>
          <w:rFonts w:ascii="Tahoma" w:hAnsi="Tahoma" w:cs="Tahoma"/>
          <w:sz w:val="16"/>
          <w:szCs w:val="16"/>
        </w:rPr>
      </w:pPr>
      <w:r>
        <w:rPr>
          <w:rFonts w:ascii="Tahoma" w:hAnsi="Tahoma" w:cs="Tahoma"/>
          <w:sz w:val="16"/>
          <w:szCs w:val="16"/>
        </w:rPr>
        <w:t>Refinance Affidavit</w:t>
      </w:r>
    </w:p>
    <w:p w14:paraId="183F59F3" w14:textId="77777777" w:rsidR="0062119D" w:rsidRDefault="0062119D" w:rsidP="00687CBE">
      <w:pPr>
        <w:pStyle w:val="ListParagraph"/>
        <w:numPr>
          <w:ilvl w:val="0"/>
          <w:numId w:val="19"/>
        </w:numPr>
        <w:tabs>
          <w:tab w:val="decimal" w:leader="dot" w:pos="2160"/>
        </w:tabs>
        <w:rPr>
          <w:rFonts w:ascii="Tahoma" w:hAnsi="Tahoma" w:cs="Tahoma"/>
          <w:sz w:val="16"/>
          <w:szCs w:val="16"/>
        </w:rPr>
      </w:pPr>
      <w:r>
        <w:rPr>
          <w:rFonts w:ascii="Tahoma" w:hAnsi="Tahoma" w:cs="Tahoma"/>
          <w:sz w:val="16"/>
          <w:szCs w:val="16"/>
        </w:rPr>
        <w:t>IDOT Affidavit: HUD-1 Affidavit: Copy of Note and Guaranty</w:t>
      </w:r>
    </w:p>
    <w:p w14:paraId="516A88A2" w14:textId="77777777" w:rsidR="0062119D" w:rsidRDefault="0062119D" w:rsidP="00687CBE">
      <w:pPr>
        <w:pStyle w:val="ListParagraph"/>
        <w:numPr>
          <w:ilvl w:val="0"/>
          <w:numId w:val="19"/>
        </w:numPr>
        <w:tabs>
          <w:tab w:val="decimal" w:leader="dot" w:pos="2160"/>
        </w:tabs>
        <w:rPr>
          <w:rFonts w:ascii="Tahoma" w:hAnsi="Tahoma" w:cs="Tahoma"/>
          <w:sz w:val="16"/>
          <w:szCs w:val="16"/>
        </w:rPr>
      </w:pPr>
      <w:r>
        <w:rPr>
          <w:rFonts w:ascii="Tahoma" w:hAnsi="Tahoma" w:cs="Tahoma"/>
          <w:sz w:val="16"/>
          <w:szCs w:val="16"/>
        </w:rPr>
        <w:lastRenderedPageBreak/>
        <w:t>Yield Tax Exemption Affidavit</w:t>
      </w:r>
    </w:p>
    <w:p w14:paraId="7F088205" w14:textId="77777777" w:rsidR="0062119D" w:rsidRDefault="0062119D" w:rsidP="00687CBE">
      <w:pPr>
        <w:pStyle w:val="ListParagraph"/>
        <w:numPr>
          <w:ilvl w:val="0"/>
          <w:numId w:val="19"/>
        </w:numPr>
        <w:tabs>
          <w:tab w:val="decimal" w:leader="dot" w:pos="2160"/>
        </w:tabs>
        <w:rPr>
          <w:rFonts w:ascii="Tahoma" w:hAnsi="Tahoma" w:cs="Tahoma"/>
          <w:sz w:val="16"/>
          <w:szCs w:val="16"/>
        </w:rPr>
      </w:pPr>
      <w:r>
        <w:rPr>
          <w:rFonts w:ascii="Tahoma" w:hAnsi="Tahoma" w:cs="Tahoma"/>
          <w:sz w:val="16"/>
          <w:szCs w:val="16"/>
        </w:rPr>
        <w:t>Owner-Occupied Affidavit</w:t>
      </w:r>
    </w:p>
    <w:p w14:paraId="0470EB7D" w14:textId="77777777" w:rsidR="0062119D" w:rsidRDefault="0062119D" w:rsidP="00687CBE">
      <w:pPr>
        <w:pStyle w:val="ListParagraph"/>
        <w:numPr>
          <w:ilvl w:val="0"/>
          <w:numId w:val="19"/>
        </w:numPr>
        <w:tabs>
          <w:tab w:val="decimal" w:leader="dot" w:pos="2160"/>
        </w:tabs>
        <w:rPr>
          <w:rFonts w:ascii="Tahoma" w:hAnsi="Tahoma" w:cs="Tahoma"/>
          <w:sz w:val="16"/>
          <w:szCs w:val="16"/>
        </w:rPr>
      </w:pPr>
      <w:r>
        <w:rPr>
          <w:rFonts w:ascii="Tahoma" w:hAnsi="Tahoma" w:cs="Tahoma"/>
          <w:sz w:val="16"/>
          <w:szCs w:val="16"/>
        </w:rPr>
        <w:t>Leasehold – Notice to borrower regarding ground rent</w:t>
      </w:r>
    </w:p>
    <w:p w14:paraId="726A342B" w14:textId="37301692" w:rsidR="00062191" w:rsidRDefault="00B669B4" w:rsidP="00687CBE">
      <w:pPr>
        <w:pStyle w:val="ListParagraph"/>
        <w:numPr>
          <w:ilvl w:val="0"/>
          <w:numId w:val="19"/>
        </w:numPr>
        <w:tabs>
          <w:tab w:val="decimal" w:leader="dot" w:pos="2160"/>
        </w:tabs>
        <w:rPr>
          <w:rFonts w:ascii="Tahoma" w:hAnsi="Tahoma" w:cs="Tahoma"/>
          <w:sz w:val="16"/>
          <w:szCs w:val="16"/>
        </w:rPr>
      </w:pPr>
      <w:r w:rsidRPr="00BB19E5">
        <w:rPr>
          <w:rFonts w:ascii="Tahoma" w:hAnsi="Tahoma" w:cs="Tahoma"/>
          <w:sz w:val="16"/>
          <w:szCs w:val="16"/>
        </w:rPr>
        <w:t>No Consideration Affidavit</w:t>
      </w:r>
    </w:p>
    <w:p w14:paraId="4ADEADF0" w14:textId="77777777" w:rsidR="00062191" w:rsidRPr="00062191" w:rsidRDefault="00062191" w:rsidP="00062191">
      <w:pPr>
        <w:tabs>
          <w:tab w:val="decimal" w:leader="dot" w:pos="2160"/>
        </w:tabs>
        <w:ind w:left="360"/>
        <w:rPr>
          <w:rFonts w:ascii="Tahoma" w:hAnsi="Tahoma" w:cs="Tahoma"/>
          <w:sz w:val="16"/>
          <w:szCs w:val="16"/>
        </w:rPr>
      </w:pPr>
    </w:p>
    <w:p w14:paraId="56117311" w14:textId="77777777" w:rsidR="0062119D" w:rsidRDefault="0062119D" w:rsidP="0062119D">
      <w:pPr>
        <w:tabs>
          <w:tab w:val="decimal" w:leader="dot" w:pos="21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8B57E1" w:rsidRPr="0020532F" w14:paraId="6DB18A65" w14:textId="77777777" w:rsidTr="009322A3">
        <w:trPr>
          <w:trHeight w:val="288"/>
        </w:trPr>
        <w:tc>
          <w:tcPr>
            <w:tcW w:w="10790" w:type="dxa"/>
            <w:shd w:val="clear" w:color="auto" w:fill="C6D9F1" w:themeFill="text2" w:themeFillTint="33"/>
            <w:vAlign w:val="center"/>
          </w:tcPr>
          <w:p w14:paraId="6C46A840" w14:textId="400C1275" w:rsidR="008B57E1" w:rsidRPr="0020532F" w:rsidRDefault="008B57E1" w:rsidP="009322A3">
            <w:pPr>
              <w:pStyle w:val="Header"/>
              <w:tabs>
                <w:tab w:val="clear" w:pos="4680"/>
                <w:tab w:val="clear" w:pos="9360"/>
              </w:tabs>
              <w:rPr>
                <w:rFonts w:ascii="Tahoma" w:hAnsi="Tahoma" w:cs="Tahoma"/>
                <w:b/>
                <w:bCs/>
                <w:sz w:val="16"/>
                <w:szCs w:val="16"/>
              </w:rPr>
            </w:pPr>
            <w:r>
              <w:rPr>
                <w:rFonts w:ascii="Tahoma" w:hAnsi="Tahoma" w:cs="Tahoma"/>
                <w:b/>
                <w:bCs/>
                <w:sz w:val="16"/>
                <w:szCs w:val="16"/>
              </w:rPr>
              <w:t>BALTIMORE COUNTY</w:t>
            </w:r>
            <w:r w:rsidR="009322A3">
              <w:rPr>
                <w:rFonts w:ascii="Tahoma" w:hAnsi="Tahoma" w:cs="Tahoma"/>
                <w:b/>
                <w:bCs/>
                <w:sz w:val="16"/>
                <w:szCs w:val="16"/>
              </w:rPr>
              <w:tab/>
            </w:r>
            <w:hyperlink r:id="rId20" w:history="1">
              <w:r w:rsidR="009322A3" w:rsidRPr="00087B07">
                <w:rPr>
                  <w:rStyle w:val="Hyperlink"/>
                  <w:rFonts w:ascii="Tahoma" w:hAnsi="Tahoma" w:cs="Tahoma"/>
                  <w:sz w:val="16"/>
                  <w:szCs w:val="16"/>
                </w:rPr>
                <w:t>www.baltimorecountymd.gov</w:t>
              </w:r>
            </w:hyperlink>
          </w:p>
        </w:tc>
      </w:tr>
    </w:tbl>
    <w:p w14:paraId="494AE77E" w14:textId="77777777" w:rsidR="00FD195B" w:rsidRDefault="00FD195B" w:rsidP="00292DD3">
      <w:pPr>
        <w:tabs>
          <w:tab w:val="decimal" w:leader="dot" w:pos="2160"/>
        </w:tabs>
        <w:rPr>
          <w:rFonts w:ascii="Tahoma" w:hAnsi="Tahoma" w:cs="Tahoma"/>
          <w:sz w:val="16"/>
          <w:szCs w:val="16"/>
        </w:rPr>
      </w:pPr>
    </w:p>
    <w:p w14:paraId="599FA38A" w14:textId="77777777" w:rsidR="00FD195B" w:rsidRDefault="00FD195B" w:rsidP="005C593C">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1.5%</w:t>
      </w:r>
      <w:r>
        <w:rPr>
          <w:rFonts w:ascii="Tahoma" w:hAnsi="Tahoma" w:cs="Tahoma"/>
          <w:sz w:val="16"/>
          <w:szCs w:val="16"/>
        </w:rPr>
        <w:tab/>
        <w:t>Baltimore County (must be separate check)</w:t>
      </w:r>
    </w:p>
    <w:p w14:paraId="5C51CC02" w14:textId="77777777" w:rsidR="00FB7BF2" w:rsidRDefault="00FD195B" w:rsidP="005C593C">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r>
      <w:r w:rsidR="00FB7BF2">
        <w:rPr>
          <w:rFonts w:ascii="Tahoma" w:hAnsi="Tahoma" w:cs="Tahoma"/>
          <w:sz w:val="16"/>
          <w:szCs w:val="16"/>
        </w:rPr>
        <w:t>$5.00</w:t>
      </w:r>
      <w:r w:rsidR="000724A0">
        <w:rPr>
          <w:rFonts w:ascii="Tahoma" w:hAnsi="Tahoma" w:cs="Tahoma"/>
          <w:sz w:val="16"/>
          <w:szCs w:val="16"/>
        </w:rPr>
        <w:t xml:space="preserve"> (per $1000)</w:t>
      </w:r>
      <w:r w:rsidR="00FB7BF2">
        <w:rPr>
          <w:rFonts w:ascii="Tahoma" w:hAnsi="Tahoma" w:cs="Tahoma"/>
          <w:sz w:val="16"/>
          <w:szCs w:val="16"/>
        </w:rPr>
        <w:tab/>
        <w:t>Baltimore County (must be separate check)</w:t>
      </w:r>
    </w:p>
    <w:p w14:paraId="490C51A0" w14:textId="77777777" w:rsidR="00FB7BF2" w:rsidRDefault="00FB7BF2" w:rsidP="005C593C">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78A44C5A" w14:textId="77777777" w:rsidR="00FB7BF2" w:rsidRDefault="00FB7BF2" w:rsidP="00292DD3">
      <w:pPr>
        <w:tabs>
          <w:tab w:val="decimal" w:leader="dot" w:pos="2160"/>
        </w:tabs>
        <w:rPr>
          <w:rFonts w:ascii="Tahoma" w:hAnsi="Tahoma" w:cs="Tahoma"/>
          <w:sz w:val="16"/>
          <w:szCs w:val="16"/>
        </w:rPr>
      </w:pPr>
    </w:p>
    <w:p w14:paraId="521201BE" w14:textId="77777777" w:rsidR="00FB7BF2" w:rsidRDefault="00990CBD" w:rsidP="00292DD3">
      <w:pPr>
        <w:tabs>
          <w:tab w:val="decimal" w:leader="dot" w:pos="2160"/>
        </w:tabs>
        <w:rPr>
          <w:rFonts w:ascii="Tahoma" w:hAnsi="Tahoma" w:cs="Tahoma"/>
          <w:sz w:val="16"/>
          <w:szCs w:val="16"/>
        </w:rPr>
      </w:pPr>
      <w:r>
        <w:rPr>
          <w:rFonts w:ascii="Tahoma" w:hAnsi="Tahoma" w:cs="Tahoma"/>
          <w:sz w:val="16"/>
          <w:szCs w:val="16"/>
        </w:rPr>
        <w:t>Exemptions and Recording Requirements:</w:t>
      </w:r>
    </w:p>
    <w:p w14:paraId="17D9C957" w14:textId="77777777" w:rsidR="00F515BD" w:rsidRDefault="00F515BD" w:rsidP="00687CBE">
      <w:pPr>
        <w:pStyle w:val="ListParagraph"/>
        <w:numPr>
          <w:ilvl w:val="0"/>
          <w:numId w:val="20"/>
        </w:numPr>
        <w:tabs>
          <w:tab w:val="decimal" w:leader="dot" w:pos="2160"/>
        </w:tabs>
        <w:rPr>
          <w:rFonts w:ascii="Tahoma" w:hAnsi="Tahoma" w:cs="Tahoma"/>
          <w:sz w:val="16"/>
          <w:szCs w:val="16"/>
        </w:rPr>
      </w:pPr>
      <w:r>
        <w:rPr>
          <w:rFonts w:ascii="Tahoma" w:hAnsi="Tahoma" w:cs="Tahoma"/>
          <w:sz w:val="16"/>
          <w:szCs w:val="16"/>
        </w:rPr>
        <w:t>County Transfer Tax: 1</w:t>
      </w:r>
      <w:r w:rsidRPr="00F515BD">
        <w:rPr>
          <w:rFonts w:ascii="Tahoma" w:hAnsi="Tahoma" w:cs="Tahoma"/>
          <w:sz w:val="16"/>
          <w:szCs w:val="16"/>
          <w:vertAlign w:val="superscript"/>
        </w:rPr>
        <w:t>st</w:t>
      </w:r>
      <w:r>
        <w:rPr>
          <w:rFonts w:ascii="Tahoma" w:hAnsi="Tahoma" w:cs="Tahoma"/>
          <w:sz w:val="16"/>
          <w:szCs w:val="16"/>
        </w:rPr>
        <w:t xml:space="preserve"> $22,000 exempt if owner-occupied</w:t>
      </w:r>
    </w:p>
    <w:p w14:paraId="190DD6FD" w14:textId="77777777" w:rsidR="00990CBD" w:rsidRDefault="00990CBD" w:rsidP="00687CBE">
      <w:pPr>
        <w:pStyle w:val="ListParagraph"/>
        <w:numPr>
          <w:ilvl w:val="0"/>
          <w:numId w:val="20"/>
        </w:numPr>
        <w:tabs>
          <w:tab w:val="decimal" w:leader="dot" w:pos="2160"/>
        </w:tabs>
        <w:rPr>
          <w:rFonts w:ascii="Tahoma" w:hAnsi="Tahoma" w:cs="Tahoma"/>
          <w:sz w:val="16"/>
          <w:szCs w:val="16"/>
        </w:rPr>
      </w:pPr>
      <w:r>
        <w:rPr>
          <w:rFonts w:ascii="Tahoma" w:hAnsi="Tahoma" w:cs="Tahoma"/>
          <w:sz w:val="16"/>
          <w:szCs w:val="16"/>
        </w:rPr>
        <w:t>Lien Certificate: Yes</w:t>
      </w:r>
    </w:p>
    <w:p w14:paraId="42FD6D38" w14:textId="55ACDFCA" w:rsidR="00990CBD" w:rsidRDefault="00990CBD" w:rsidP="00687CBE">
      <w:pPr>
        <w:pStyle w:val="ListParagraph"/>
        <w:numPr>
          <w:ilvl w:val="0"/>
          <w:numId w:val="20"/>
        </w:numPr>
        <w:tabs>
          <w:tab w:val="decimal" w:leader="dot" w:pos="2160"/>
        </w:tabs>
        <w:rPr>
          <w:rFonts w:ascii="Tahoma" w:hAnsi="Tahoma" w:cs="Tahoma"/>
          <w:sz w:val="16"/>
          <w:szCs w:val="16"/>
        </w:rPr>
      </w:pPr>
      <w:r w:rsidRPr="00FA31B0">
        <w:rPr>
          <w:rFonts w:ascii="Tahoma" w:hAnsi="Tahoma" w:cs="Tahoma"/>
          <w:sz w:val="16"/>
          <w:szCs w:val="16"/>
        </w:rPr>
        <w:t>Copy of CD</w:t>
      </w:r>
      <w:r>
        <w:rPr>
          <w:rFonts w:ascii="Tahoma" w:hAnsi="Tahoma" w:cs="Tahoma"/>
          <w:sz w:val="16"/>
          <w:szCs w:val="16"/>
        </w:rPr>
        <w:t xml:space="preserve"> or HUD with recording: Yes</w:t>
      </w:r>
    </w:p>
    <w:p w14:paraId="40B00702" w14:textId="68E1E7C8" w:rsidR="00C372E4" w:rsidRPr="00FA31B0" w:rsidRDefault="00C372E4" w:rsidP="00687CBE">
      <w:pPr>
        <w:pStyle w:val="ListParagraph"/>
        <w:numPr>
          <w:ilvl w:val="0"/>
          <w:numId w:val="20"/>
        </w:numPr>
        <w:tabs>
          <w:tab w:val="decimal" w:leader="dot" w:pos="2160"/>
        </w:tabs>
        <w:rPr>
          <w:rFonts w:ascii="Tahoma" w:hAnsi="Tahoma" w:cs="Tahoma"/>
          <w:sz w:val="16"/>
          <w:szCs w:val="16"/>
        </w:rPr>
      </w:pPr>
      <w:r w:rsidRPr="00FA31B0">
        <w:rPr>
          <w:rFonts w:ascii="Tahoma" w:hAnsi="Tahoma" w:cs="Tahoma"/>
          <w:sz w:val="16"/>
          <w:szCs w:val="16"/>
        </w:rPr>
        <w:t>IDOT – Copy of Guaranty</w:t>
      </w:r>
    </w:p>
    <w:p w14:paraId="51A92171" w14:textId="6D5FCD12" w:rsidR="00C372E4" w:rsidRPr="00FA31B0" w:rsidRDefault="00C372E4" w:rsidP="00687CBE">
      <w:pPr>
        <w:pStyle w:val="ListParagraph"/>
        <w:numPr>
          <w:ilvl w:val="0"/>
          <w:numId w:val="20"/>
        </w:numPr>
        <w:tabs>
          <w:tab w:val="decimal" w:leader="dot" w:pos="2160"/>
        </w:tabs>
        <w:rPr>
          <w:rFonts w:ascii="Tahoma" w:hAnsi="Tahoma" w:cs="Tahoma"/>
          <w:sz w:val="16"/>
          <w:szCs w:val="16"/>
        </w:rPr>
      </w:pPr>
      <w:r w:rsidRPr="00FA31B0">
        <w:rPr>
          <w:rFonts w:ascii="Tahoma" w:hAnsi="Tahoma" w:cs="Tahoma"/>
          <w:sz w:val="16"/>
          <w:szCs w:val="16"/>
        </w:rPr>
        <w:t>IDOT – Copy of Note</w:t>
      </w:r>
    </w:p>
    <w:p w14:paraId="0F53D7DC" w14:textId="335B3D66" w:rsidR="00F46878" w:rsidRDefault="00F46878" w:rsidP="00687CBE">
      <w:pPr>
        <w:pStyle w:val="ListParagraph"/>
        <w:numPr>
          <w:ilvl w:val="0"/>
          <w:numId w:val="20"/>
        </w:numPr>
        <w:tabs>
          <w:tab w:val="decimal" w:leader="dot" w:pos="2160"/>
        </w:tabs>
        <w:rPr>
          <w:rFonts w:ascii="Tahoma" w:hAnsi="Tahoma" w:cs="Tahoma"/>
          <w:sz w:val="16"/>
          <w:szCs w:val="16"/>
        </w:rPr>
      </w:pPr>
      <w:r>
        <w:rPr>
          <w:rFonts w:ascii="Tahoma" w:hAnsi="Tahoma" w:cs="Tahoma"/>
          <w:sz w:val="16"/>
          <w:szCs w:val="16"/>
        </w:rPr>
        <w:t xml:space="preserve">Recordation Allocation Affidavit (if property is in more than one county) </w:t>
      </w:r>
    </w:p>
    <w:p w14:paraId="1E8CD696" w14:textId="77777777" w:rsidR="00990CBD" w:rsidRDefault="00990CBD" w:rsidP="00990CBD">
      <w:pPr>
        <w:tabs>
          <w:tab w:val="decimal" w:leader="dot" w:pos="2160"/>
        </w:tabs>
        <w:rPr>
          <w:rFonts w:ascii="Tahoma" w:hAnsi="Tahoma" w:cs="Tahoma"/>
          <w:sz w:val="16"/>
          <w:szCs w:val="16"/>
        </w:rPr>
      </w:pPr>
    </w:p>
    <w:p w14:paraId="1C10ECCB" w14:textId="77C8AF9E" w:rsidR="00990CBD" w:rsidRDefault="00990CBD" w:rsidP="00990CBD">
      <w:pPr>
        <w:tabs>
          <w:tab w:val="decimal" w:leader="dot" w:pos="2160"/>
        </w:tabs>
        <w:rPr>
          <w:rFonts w:ascii="Tahoma" w:hAnsi="Tahoma" w:cs="Tahoma"/>
          <w:sz w:val="16"/>
          <w:szCs w:val="16"/>
        </w:rPr>
      </w:pPr>
      <w:r>
        <w:rPr>
          <w:rFonts w:ascii="Tahoma" w:hAnsi="Tahoma" w:cs="Tahoma"/>
          <w:sz w:val="16"/>
          <w:szCs w:val="16"/>
        </w:rPr>
        <w:t xml:space="preserve">County </w:t>
      </w:r>
      <w:r w:rsidRPr="00C557DE">
        <w:rPr>
          <w:rFonts w:ascii="Tahoma" w:hAnsi="Tahoma" w:cs="Tahoma"/>
          <w:sz w:val="16"/>
          <w:szCs w:val="16"/>
        </w:rPr>
        <w:t>Specific</w:t>
      </w:r>
      <w:r>
        <w:rPr>
          <w:rFonts w:ascii="Tahoma" w:hAnsi="Tahoma" w:cs="Tahoma"/>
          <w:sz w:val="16"/>
          <w:szCs w:val="16"/>
        </w:rPr>
        <w:t xml:space="preserve"> Affidavits and/or Recordation </w:t>
      </w:r>
      <w:r w:rsidR="00C24E84">
        <w:rPr>
          <w:rFonts w:ascii="Tahoma" w:hAnsi="Tahoma" w:cs="Tahoma"/>
          <w:sz w:val="16"/>
          <w:szCs w:val="16"/>
        </w:rPr>
        <w:t>and</w:t>
      </w:r>
      <w:r>
        <w:rPr>
          <w:rFonts w:ascii="Tahoma" w:hAnsi="Tahoma" w:cs="Tahoma"/>
          <w:sz w:val="16"/>
          <w:szCs w:val="16"/>
        </w:rPr>
        <w:t xml:space="preserve"> Transfer </w:t>
      </w:r>
      <w:r w:rsidR="008A63AE">
        <w:rPr>
          <w:rFonts w:ascii="Tahoma" w:hAnsi="Tahoma" w:cs="Tahoma"/>
          <w:sz w:val="16"/>
          <w:szCs w:val="16"/>
        </w:rPr>
        <w:t xml:space="preserve">Tax </w:t>
      </w:r>
      <w:r>
        <w:rPr>
          <w:rFonts w:ascii="Tahoma" w:hAnsi="Tahoma" w:cs="Tahoma"/>
          <w:sz w:val="16"/>
          <w:szCs w:val="16"/>
        </w:rPr>
        <w:t>Exemption Forms</w:t>
      </w:r>
      <w:r w:rsidR="004A4E1D">
        <w:rPr>
          <w:rFonts w:ascii="Tahoma" w:hAnsi="Tahoma" w:cs="Tahoma"/>
          <w:sz w:val="16"/>
          <w:szCs w:val="16"/>
        </w:rPr>
        <w:t>:</w:t>
      </w:r>
    </w:p>
    <w:p w14:paraId="5058F958" w14:textId="77777777" w:rsidR="008A63AE" w:rsidRDefault="008A63AE" w:rsidP="00687CBE">
      <w:pPr>
        <w:pStyle w:val="ListParagraph"/>
        <w:numPr>
          <w:ilvl w:val="0"/>
          <w:numId w:val="21"/>
        </w:numPr>
        <w:tabs>
          <w:tab w:val="decimal" w:leader="dot" w:pos="2160"/>
        </w:tabs>
        <w:rPr>
          <w:rFonts w:ascii="Tahoma" w:hAnsi="Tahoma" w:cs="Tahoma"/>
          <w:sz w:val="16"/>
          <w:szCs w:val="16"/>
        </w:rPr>
      </w:pPr>
      <w:r>
        <w:rPr>
          <w:rFonts w:ascii="Tahoma" w:hAnsi="Tahoma" w:cs="Tahoma"/>
          <w:sz w:val="16"/>
          <w:szCs w:val="16"/>
        </w:rPr>
        <w:t>Refinance Affidavit</w:t>
      </w:r>
    </w:p>
    <w:p w14:paraId="4E2DF3FC" w14:textId="510E0041" w:rsidR="00C372E4" w:rsidRPr="00FA31B0" w:rsidRDefault="00C372E4" w:rsidP="00687CBE">
      <w:pPr>
        <w:pStyle w:val="ListParagraph"/>
        <w:numPr>
          <w:ilvl w:val="0"/>
          <w:numId w:val="21"/>
        </w:numPr>
        <w:tabs>
          <w:tab w:val="decimal" w:leader="dot" w:pos="2160"/>
        </w:tabs>
        <w:rPr>
          <w:rFonts w:ascii="Tahoma" w:hAnsi="Tahoma" w:cs="Tahoma"/>
          <w:sz w:val="16"/>
          <w:szCs w:val="16"/>
        </w:rPr>
      </w:pPr>
      <w:r w:rsidRPr="00FA31B0">
        <w:rPr>
          <w:rFonts w:ascii="Tahoma" w:hAnsi="Tahoma" w:cs="Tahoma"/>
          <w:sz w:val="16"/>
          <w:szCs w:val="16"/>
        </w:rPr>
        <w:t>IDOT Affidavit</w:t>
      </w:r>
    </w:p>
    <w:p w14:paraId="463B2019" w14:textId="12FA2271" w:rsidR="00B5584E" w:rsidRDefault="00B5584E" w:rsidP="00A15BF9">
      <w:pPr>
        <w:tabs>
          <w:tab w:val="decimal" w:leader="dot" w:pos="2160"/>
        </w:tabs>
        <w:rPr>
          <w:rFonts w:ascii="Tahoma" w:hAnsi="Tahoma" w:cs="Tahoma"/>
          <w:sz w:val="16"/>
          <w:szCs w:val="16"/>
        </w:rPr>
      </w:pPr>
    </w:p>
    <w:p w14:paraId="210808AB" w14:textId="77777777" w:rsidR="00A15BF9" w:rsidRDefault="00A15BF9" w:rsidP="00A15BF9">
      <w:pPr>
        <w:tabs>
          <w:tab w:val="decimal" w:leader="dot" w:pos="21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8A63AE" w:rsidRPr="0020532F" w14:paraId="5CFEFD3A" w14:textId="77777777" w:rsidTr="009322A3">
        <w:trPr>
          <w:trHeight w:val="288"/>
        </w:trPr>
        <w:tc>
          <w:tcPr>
            <w:tcW w:w="10790" w:type="dxa"/>
            <w:shd w:val="clear" w:color="auto" w:fill="C6D9F1" w:themeFill="text2" w:themeFillTint="33"/>
            <w:vAlign w:val="center"/>
          </w:tcPr>
          <w:p w14:paraId="5C8B09AC" w14:textId="3D77BA84" w:rsidR="008A63AE" w:rsidRPr="0020532F" w:rsidRDefault="008A63AE" w:rsidP="009322A3">
            <w:pPr>
              <w:pStyle w:val="Header"/>
              <w:tabs>
                <w:tab w:val="clear" w:pos="4680"/>
                <w:tab w:val="clear" w:pos="9360"/>
              </w:tabs>
              <w:rPr>
                <w:rFonts w:ascii="Tahoma" w:hAnsi="Tahoma" w:cs="Tahoma"/>
                <w:b/>
                <w:bCs/>
                <w:sz w:val="16"/>
                <w:szCs w:val="16"/>
              </w:rPr>
            </w:pPr>
            <w:r>
              <w:rPr>
                <w:rFonts w:ascii="Tahoma" w:hAnsi="Tahoma" w:cs="Tahoma"/>
                <w:b/>
                <w:bCs/>
                <w:sz w:val="16"/>
                <w:szCs w:val="16"/>
              </w:rPr>
              <w:t>CALVERT</w:t>
            </w:r>
            <w:r w:rsidR="009322A3">
              <w:rPr>
                <w:rFonts w:ascii="Tahoma" w:hAnsi="Tahoma" w:cs="Tahoma"/>
                <w:b/>
                <w:bCs/>
                <w:sz w:val="16"/>
                <w:szCs w:val="16"/>
              </w:rPr>
              <w:tab/>
            </w:r>
            <w:r w:rsidR="009322A3">
              <w:rPr>
                <w:rFonts w:ascii="Tahoma" w:hAnsi="Tahoma" w:cs="Tahoma"/>
                <w:b/>
                <w:bCs/>
                <w:sz w:val="16"/>
                <w:szCs w:val="16"/>
              </w:rPr>
              <w:tab/>
            </w:r>
            <w:hyperlink r:id="rId21" w:history="1">
              <w:r w:rsidR="009322A3" w:rsidRPr="00087B07">
                <w:rPr>
                  <w:rStyle w:val="Hyperlink"/>
                  <w:rFonts w:ascii="Tahoma" w:hAnsi="Tahoma" w:cs="Tahoma"/>
                  <w:sz w:val="16"/>
                  <w:szCs w:val="16"/>
                </w:rPr>
                <w:t>www.calvertcountymd.gov</w:t>
              </w:r>
            </w:hyperlink>
          </w:p>
        </w:tc>
      </w:tr>
    </w:tbl>
    <w:p w14:paraId="2D17BC56" w14:textId="77777777" w:rsidR="00E917D6" w:rsidRDefault="00E917D6" w:rsidP="008A63AE">
      <w:pPr>
        <w:tabs>
          <w:tab w:val="decimal" w:leader="dot" w:pos="2160"/>
        </w:tabs>
        <w:rPr>
          <w:rFonts w:ascii="Tahoma" w:hAnsi="Tahoma" w:cs="Tahoma"/>
          <w:sz w:val="16"/>
          <w:szCs w:val="16"/>
        </w:rPr>
      </w:pPr>
    </w:p>
    <w:p w14:paraId="02A0E9EA" w14:textId="77777777" w:rsidR="00E917D6" w:rsidRDefault="00E917D6" w:rsidP="000724A0">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0.0%</w:t>
      </w:r>
      <w:r w:rsidR="007615C7">
        <w:rPr>
          <w:rFonts w:ascii="Tahoma" w:hAnsi="Tahoma" w:cs="Tahoma"/>
          <w:sz w:val="16"/>
          <w:szCs w:val="16"/>
        </w:rPr>
        <w:tab/>
        <w:t>N/A</w:t>
      </w:r>
    </w:p>
    <w:p w14:paraId="723A7219" w14:textId="77777777" w:rsidR="00E917D6" w:rsidRDefault="00E917D6" w:rsidP="000724A0">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$10.00</w:t>
      </w:r>
      <w:r w:rsidR="000724A0">
        <w:rPr>
          <w:rFonts w:ascii="Tahoma" w:hAnsi="Tahoma" w:cs="Tahoma"/>
          <w:sz w:val="16"/>
          <w:szCs w:val="16"/>
        </w:rPr>
        <w:t xml:space="preserve"> (per $1000)</w:t>
      </w:r>
      <w:r>
        <w:rPr>
          <w:rFonts w:ascii="Tahoma" w:hAnsi="Tahoma" w:cs="Tahoma"/>
          <w:sz w:val="16"/>
          <w:szCs w:val="16"/>
        </w:rPr>
        <w:tab/>
        <w:t>Clerk of the Circuit Court</w:t>
      </w:r>
    </w:p>
    <w:p w14:paraId="47381CD9" w14:textId="77777777" w:rsidR="00E917D6" w:rsidRDefault="00E917D6" w:rsidP="000724A0">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4EB793A9" w14:textId="77777777" w:rsidR="00E917D6" w:rsidRDefault="00E917D6" w:rsidP="008A63AE">
      <w:pPr>
        <w:tabs>
          <w:tab w:val="decimal" w:leader="dot" w:pos="2160"/>
        </w:tabs>
        <w:rPr>
          <w:rFonts w:ascii="Tahoma" w:hAnsi="Tahoma" w:cs="Tahoma"/>
          <w:sz w:val="16"/>
          <w:szCs w:val="16"/>
        </w:rPr>
      </w:pPr>
    </w:p>
    <w:p w14:paraId="73A8AAA2" w14:textId="77777777" w:rsidR="00E917D6" w:rsidRDefault="00E917D6" w:rsidP="008A63AE">
      <w:pPr>
        <w:tabs>
          <w:tab w:val="decimal" w:leader="dot" w:pos="2160"/>
        </w:tabs>
        <w:rPr>
          <w:rFonts w:ascii="Tahoma" w:hAnsi="Tahoma" w:cs="Tahoma"/>
          <w:sz w:val="16"/>
          <w:szCs w:val="16"/>
        </w:rPr>
      </w:pPr>
      <w:r>
        <w:rPr>
          <w:rFonts w:ascii="Tahoma" w:hAnsi="Tahoma" w:cs="Tahoma"/>
          <w:sz w:val="16"/>
          <w:szCs w:val="16"/>
        </w:rPr>
        <w:t>Exemptions and Recording Requirements:</w:t>
      </w:r>
    </w:p>
    <w:p w14:paraId="28A70CCD" w14:textId="77777777" w:rsidR="00E917D6" w:rsidRDefault="00BE3471" w:rsidP="00687CBE">
      <w:pPr>
        <w:pStyle w:val="ListParagraph"/>
        <w:numPr>
          <w:ilvl w:val="0"/>
          <w:numId w:val="21"/>
        </w:numPr>
        <w:tabs>
          <w:tab w:val="decimal" w:leader="dot" w:pos="2160"/>
        </w:tabs>
        <w:rPr>
          <w:rFonts w:ascii="Tahoma" w:hAnsi="Tahoma" w:cs="Tahoma"/>
          <w:sz w:val="16"/>
          <w:szCs w:val="16"/>
        </w:rPr>
      </w:pPr>
      <w:r>
        <w:rPr>
          <w:rFonts w:ascii="Tahoma" w:hAnsi="Tahoma" w:cs="Tahoma"/>
          <w:sz w:val="16"/>
          <w:szCs w:val="16"/>
        </w:rPr>
        <w:t>Tax Parcel ID on Documents: Yes</w:t>
      </w:r>
    </w:p>
    <w:p w14:paraId="2BA2E95E" w14:textId="13AC57B1" w:rsidR="00BE3471" w:rsidRDefault="00BE3471" w:rsidP="00687CBE">
      <w:pPr>
        <w:pStyle w:val="ListParagraph"/>
        <w:numPr>
          <w:ilvl w:val="0"/>
          <w:numId w:val="21"/>
        </w:numPr>
        <w:tabs>
          <w:tab w:val="decimal" w:leader="dot" w:pos="2160"/>
        </w:tabs>
        <w:rPr>
          <w:rFonts w:ascii="Tahoma" w:hAnsi="Tahoma" w:cs="Tahoma"/>
          <w:sz w:val="16"/>
          <w:szCs w:val="16"/>
        </w:rPr>
      </w:pPr>
      <w:r>
        <w:rPr>
          <w:rFonts w:ascii="Tahoma" w:hAnsi="Tahoma" w:cs="Tahoma"/>
          <w:sz w:val="16"/>
          <w:szCs w:val="16"/>
        </w:rPr>
        <w:t>Pay water bills</w:t>
      </w:r>
      <w:r w:rsidR="00041647">
        <w:rPr>
          <w:rFonts w:ascii="Tahoma" w:hAnsi="Tahoma" w:cs="Tahoma"/>
          <w:sz w:val="16"/>
          <w:szCs w:val="16"/>
        </w:rPr>
        <w:t xml:space="preserve"> due</w:t>
      </w:r>
    </w:p>
    <w:p w14:paraId="23DF8D46" w14:textId="77777777" w:rsidR="00BE3471" w:rsidRDefault="00BE3471" w:rsidP="00BE3471">
      <w:pPr>
        <w:tabs>
          <w:tab w:val="decimal" w:leader="dot" w:pos="2160"/>
        </w:tabs>
        <w:rPr>
          <w:rFonts w:ascii="Tahoma" w:hAnsi="Tahoma" w:cs="Tahoma"/>
          <w:sz w:val="16"/>
          <w:szCs w:val="16"/>
        </w:rPr>
      </w:pPr>
    </w:p>
    <w:p w14:paraId="523B6CE7" w14:textId="6541A4FE" w:rsidR="00BE3471" w:rsidRDefault="00BE3471" w:rsidP="00BE3471">
      <w:pPr>
        <w:tabs>
          <w:tab w:val="decimal" w:leader="dot" w:pos="2160"/>
        </w:tabs>
        <w:rPr>
          <w:rFonts w:ascii="Tahoma" w:hAnsi="Tahoma" w:cs="Tahoma"/>
          <w:sz w:val="16"/>
          <w:szCs w:val="16"/>
        </w:rPr>
      </w:pPr>
      <w:r>
        <w:rPr>
          <w:rFonts w:ascii="Tahoma" w:hAnsi="Tahoma" w:cs="Tahoma"/>
          <w:sz w:val="16"/>
          <w:szCs w:val="16"/>
        </w:rPr>
        <w:t xml:space="preserve">County </w:t>
      </w:r>
      <w:r w:rsidRPr="00C557DE">
        <w:rPr>
          <w:rFonts w:ascii="Tahoma" w:hAnsi="Tahoma" w:cs="Tahoma"/>
          <w:sz w:val="16"/>
          <w:szCs w:val="16"/>
        </w:rPr>
        <w:t>Specific</w:t>
      </w:r>
      <w:r>
        <w:rPr>
          <w:rFonts w:ascii="Tahoma" w:hAnsi="Tahoma" w:cs="Tahoma"/>
          <w:sz w:val="16"/>
          <w:szCs w:val="16"/>
        </w:rPr>
        <w:t xml:space="preserve"> Affidavits and/or Recordation </w:t>
      </w:r>
      <w:r w:rsidR="00C24E84">
        <w:rPr>
          <w:rFonts w:ascii="Tahoma" w:hAnsi="Tahoma" w:cs="Tahoma"/>
          <w:sz w:val="16"/>
          <w:szCs w:val="16"/>
        </w:rPr>
        <w:t>and</w:t>
      </w:r>
      <w:r>
        <w:rPr>
          <w:rFonts w:ascii="Tahoma" w:hAnsi="Tahoma" w:cs="Tahoma"/>
          <w:sz w:val="16"/>
          <w:szCs w:val="16"/>
        </w:rPr>
        <w:t xml:space="preserve"> Transfer Tax Exemption Forms</w:t>
      </w:r>
      <w:r w:rsidR="003D7B68">
        <w:rPr>
          <w:rFonts w:ascii="Tahoma" w:hAnsi="Tahoma" w:cs="Tahoma"/>
          <w:sz w:val="16"/>
          <w:szCs w:val="16"/>
        </w:rPr>
        <w:t>:</w:t>
      </w:r>
    </w:p>
    <w:p w14:paraId="4CCDB5C8" w14:textId="77777777" w:rsidR="00BE3471" w:rsidRPr="00BE3471" w:rsidRDefault="00834A53" w:rsidP="00687CBE">
      <w:pPr>
        <w:pStyle w:val="ListParagraph"/>
        <w:numPr>
          <w:ilvl w:val="0"/>
          <w:numId w:val="22"/>
        </w:numPr>
        <w:tabs>
          <w:tab w:val="decimal" w:leader="dot" w:pos="2160"/>
        </w:tabs>
        <w:rPr>
          <w:rFonts w:ascii="Tahoma" w:hAnsi="Tahoma" w:cs="Tahoma"/>
          <w:sz w:val="16"/>
          <w:szCs w:val="16"/>
        </w:rPr>
      </w:pPr>
      <w:r>
        <w:rPr>
          <w:rFonts w:ascii="Tahoma" w:hAnsi="Tahoma" w:cs="Tahoma"/>
          <w:sz w:val="16"/>
          <w:szCs w:val="16"/>
        </w:rPr>
        <w:t>Mobile Home Tax – Call Treasurer’s Office</w:t>
      </w:r>
    </w:p>
    <w:p w14:paraId="62E0FDD9" w14:textId="4C4143C3" w:rsidR="00B5584E" w:rsidRDefault="00B5584E" w:rsidP="00A15BF9">
      <w:pPr>
        <w:tabs>
          <w:tab w:val="decimal" w:leader="dot" w:pos="2160"/>
        </w:tabs>
        <w:rPr>
          <w:rFonts w:ascii="Tahoma" w:hAnsi="Tahoma" w:cs="Tahoma"/>
          <w:sz w:val="16"/>
          <w:szCs w:val="16"/>
        </w:rPr>
      </w:pPr>
    </w:p>
    <w:p w14:paraId="7ED18027" w14:textId="77777777" w:rsidR="00A15BF9" w:rsidRDefault="00A15BF9" w:rsidP="00A15BF9">
      <w:pPr>
        <w:tabs>
          <w:tab w:val="decimal" w:leader="dot" w:pos="21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834A53" w:rsidRPr="0020532F" w14:paraId="2493C3DE" w14:textId="77777777" w:rsidTr="00E84FCA">
        <w:trPr>
          <w:trHeight w:val="288"/>
        </w:trPr>
        <w:tc>
          <w:tcPr>
            <w:tcW w:w="10790" w:type="dxa"/>
            <w:shd w:val="clear" w:color="auto" w:fill="C6D9F1" w:themeFill="text2" w:themeFillTint="33"/>
            <w:vAlign w:val="center"/>
          </w:tcPr>
          <w:p w14:paraId="0A38153F" w14:textId="7F6844F4" w:rsidR="00834A53" w:rsidRPr="0020532F" w:rsidRDefault="00834A53" w:rsidP="00E84FCA">
            <w:pPr>
              <w:pStyle w:val="Header"/>
              <w:tabs>
                <w:tab w:val="clear" w:pos="4680"/>
                <w:tab w:val="clear" w:pos="9360"/>
              </w:tabs>
              <w:rPr>
                <w:rFonts w:ascii="Tahoma" w:hAnsi="Tahoma" w:cs="Tahoma"/>
                <w:b/>
                <w:bCs/>
                <w:sz w:val="16"/>
                <w:szCs w:val="16"/>
              </w:rPr>
            </w:pPr>
            <w:bookmarkStart w:id="8" w:name="_Hlk77066282"/>
            <w:r>
              <w:rPr>
                <w:rFonts w:ascii="Tahoma" w:hAnsi="Tahoma" w:cs="Tahoma"/>
                <w:b/>
                <w:bCs/>
                <w:sz w:val="16"/>
                <w:szCs w:val="16"/>
              </w:rPr>
              <w:t>CAROLINE</w:t>
            </w:r>
            <w:r w:rsidR="00E84FCA">
              <w:rPr>
                <w:rFonts w:ascii="Tahoma" w:hAnsi="Tahoma" w:cs="Tahoma"/>
                <w:b/>
                <w:bCs/>
                <w:sz w:val="16"/>
                <w:szCs w:val="16"/>
              </w:rPr>
              <w:tab/>
            </w:r>
            <w:r w:rsidR="00E84FCA">
              <w:rPr>
                <w:rFonts w:ascii="Tahoma" w:hAnsi="Tahoma" w:cs="Tahoma"/>
                <w:b/>
                <w:bCs/>
                <w:sz w:val="16"/>
                <w:szCs w:val="16"/>
              </w:rPr>
              <w:tab/>
            </w:r>
            <w:hyperlink r:id="rId22" w:history="1">
              <w:r w:rsidR="00E84FCA" w:rsidRPr="00087B07">
                <w:rPr>
                  <w:rStyle w:val="Hyperlink"/>
                  <w:rFonts w:ascii="Tahoma" w:hAnsi="Tahoma" w:cs="Tahoma"/>
                  <w:sz w:val="16"/>
                  <w:szCs w:val="16"/>
                </w:rPr>
                <w:t>www.carolinemd.org</w:t>
              </w:r>
            </w:hyperlink>
          </w:p>
        </w:tc>
      </w:tr>
      <w:bookmarkEnd w:id="8"/>
    </w:tbl>
    <w:p w14:paraId="1A72E615" w14:textId="77777777" w:rsidR="00834A53" w:rsidRDefault="00834A53" w:rsidP="00292DD3">
      <w:pPr>
        <w:tabs>
          <w:tab w:val="decimal" w:leader="dot" w:pos="2160"/>
        </w:tabs>
        <w:rPr>
          <w:rFonts w:ascii="Tahoma" w:hAnsi="Tahoma" w:cs="Tahoma"/>
          <w:sz w:val="16"/>
          <w:szCs w:val="16"/>
        </w:rPr>
      </w:pPr>
    </w:p>
    <w:p w14:paraId="44F17A5C" w14:textId="77777777" w:rsidR="00834A53" w:rsidRDefault="00834A53" w:rsidP="0013463F">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r>
      <w:r w:rsidR="002D74CC">
        <w:rPr>
          <w:rFonts w:ascii="Tahoma" w:hAnsi="Tahoma" w:cs="Tahoma"/>
          <w:sz w:val="16"/>
          <w:szCs w:val="16"/>
        </w:rPr>
        <w:t>0.5%</w:t>
      </w:r>
      <w:r w:rsidR="002D74CC">
        <w:rPr>
          <w:rFonts w:ascii="Tahoma" w:hAnsi="Tahoma" w:cs="Tahoma"/>
          <w:sz w:val="16"/>
          <w:szCs w:val="16"/>
        </w:rPr>
        <w:tab/>
        <w:t>Clerk of the Circuit Court</w:t>
      </w:r>
    </w:p>
    <w:p w14:paraId="7EF0073D" w14:textId="77777777" w:rsidR="002D74CC" w:rsidRDefault="002D74CC" w:rsidP="0013463F">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$10.00</w:t>
      </w:r>
      <w:r w:rsidR="0013463F">
        <w:rPr>
          <w:rFonts w:ascii="Tahoma" w:hAnsi="Tahoma" w:cs="Tahoma"/>
          <w:sz w:val="16"/>
          <w:szCs w:val="16"/>
        </w:rPr>
        <w:t xml:space="preserve"> (per $1000)</w:t>
      </w:r>
      <w:r>
        <w:rPr>
          <w:rFonts w:ascii="Tahoma" w:hAnsi="Tahoma" w:cs="Tahoma"/>
          <w:sz w:val="16"/>
          <w:szCs w:val="16"/>
        </w:rPr>
        <w:tab/>
        <w:t>Caroline County Tax Office</w:t>
      </w:r>
    </w:p>
    <w:p w14:paraId="5952BDF9" w14:textId="77777777" w:rsidR="00FB7BF2" w:rsidRDefault="002D74CC" w:rsidP="0013463F">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564EDB63" w14:textId="77777777" w:rsidR="002D74CC" w:rsidRDefault="002D74CC" w:rsidP="00292DD3">
      <w:pPr>
        <w:tabs>
          <w:tab w:val="decimal" w:leader="dot" w:pos="2160"/>
        </w:tabs>
        <w:rPr>
          <w:rFonts w:ascii="Tahoma" w:hAnsi="Tahoma" w:cs="Tahoma"/>
          <w:sz w:val="16"/>
          <w:szCs w:val="16"/>
        </w:rPr>
      </w:pPr>
    </w:p>
    <w:p w14:paraId="2A434E51" w14:textId="77777777" w:rsidR="002D74CC" w:rsidRDefault="003708EA" w:rsidP="00292DD3">
      <w:pPr>
        <w:tabs>
          <w:tab w:val="decimal" w:leader="dot" w:pos="2160"/>
        </w:tabs>
        <w:rPr>
          <w:rFonts w:ascii="Tahoma" w:hAnsi="Tahoma" w:cs="Tahoma"/>
          <w:sz w:val="16"/>
          <w:szCs w:val="16"/>
        </w:rPr>
      </w:pPr>
      <w:r>
        <w:rPr>
          <w:rFonts w:ascii="Tahoma" w:hAnsi="Tahoma" w:cs="Tahoma"/>
          <w:sz w:val="16"/>
          <w:szCs w:val="16"/>
        </w:rPr>
        <w:t>Exemptions and Recording Requirements:</w:t>
      </w:r>
    </w:p>
    <w:p w14:paraId="73203BBC" w14:textId="77777777" w:rsidR="003708EA" w:rsidRDefault="003708EA" w:rsidP="00687CBE">
      <w:pPr>
        <w:pStyle w:val="ListParagraph"/>
        <w:numPr>
          <w:ilvl w:val="0"/>
          <w:numId w:val="22"/>
        </w:numPr>
        <w:tabs>
          <w:tab w:val="decimal" w:leader="dot" w:pos="2160"/>
        </w:tabs>
        <w:rPr>
          <w:rFonts w:ascii="Tahoma" w:hAnsi="Tahoma" w:cs="Tahoma"/>
          <w:sz w:val="16"/>
          <w:szCs w:val="16"/>
        </w:rPr>
      </w:pPr>
      <w:r>
        <w:rPr>
          <w:rFonts w:ascii="Tahoma" w:hAnsi="Tahoma" w:cs="Tahoma"/>
          <w:sz w:val="16"/>
          <w:szCs w:val="16"/>
        </w:rPr>
        <w:t>County Transfer Tax: 1</w:t>
      </w:r>
      <w:r w:rsidRPr="003708EA">
        <w:rPr>
          <w:rFonts w:ascii="Tahoma" w:hAnsi="Tahoma" w:cs="Tahoma"/>
          <w:sz w:val="16"/>
          <w:szCs w:val="16"/>
          <w:vertAlign w:val="superscript"/>
        </w:rPr>
        <w:t>st</w:t>
      </w:r>
      <w:r>
        <w:rPr>
          <w:rFonts w:ascii="Tahoma" w:hAnsi="Tahoma" w:cs="Tahoma"/>
          <w:sz w:val="16"/>
          <w:szCs w:val="16"/>
        </w:rPr>
        <w:t xml:space="preserve"> $25,000 </w:t>
      </w:r>
      <w:r w:rsidR="00A90571">
        <w:rPr>
          <w:rFonts w:ascii="Tahoma" w:hAnsi="Tahoma" w:cs="Tahoma"/>
          <w:sz w:val="16"/>
          <w:szCs w:val="16"/>
        </w:rPr>
        <w:t>exempt if owner-occupied</w:t>
      </w:r>
    </w:p>
    <w:p w14:paraId="36A091FC" w14:textId="77777777" w:rsidR="00A90571" w:rsidRDefault="00A90571" w:rsidP="00687CBE">
      <w:pPr>
        <w:pStyle w:val="ListParagraph"/>
        <w:numPr>
          <w:ilvl w:val="0"/>
          <w:numId w:val="22"/>
        </w:numPr>
        <w:tabs>
          <w:tab w:val="decimal" w:leader="dot" w:pos="2160"/>
        </w:tabs>
        <w:rPr>
          <w:rFonts w:ascii="Tahoma" w:hAnsi="Tahoma" w:cs="Tahoma"/>
          <w:sz w:val="16"/>
          <w:szCs w:val="16"/>
        </w:rPr>
      </w:pPr>
      <w:r>
        <w:rPr>
          <w:rFonts w:ascii="Tahoma" w:hAnsi="Tahoma" w:cs="Tahoma"/>
          <w:sz w:val="16"/>
          <w:szCs w:val="16"/>
        </w:rPr>
        <w:t>County Transfer Tax: 1</w:t>
      </w:r>
      <w:r w:rsidRPr="00A90571">
        <w:rPr>
          <w:rFonts w:ascii="Tahoma" w:hAnsi="Tahoma" w:cs="Tahoma"/>
          <w:sz w:val="16"/>
          <w:szCs w:val="16"/>
          <w:vertAlign w:val="superscript"/>
        </w:rPr>
        <w:t>st</w:t>
      </w:r>
      <w:r>
        <w:rPr>
          <w:rFonts w:ascii="Tahoma" w:hAnsi="Tahoma" w:cs="Tahoma"/>
          <w:sz w:val="16"/>
          <w:szCs w:val="16"/>
        </w:rPr>
        <w:t xml:space="preserve"> $75,000 exempt if owner-occupied AND 1</w:t>
      </w:r>
      <w:r w:rsidRPr="00A90571">
        <w:rPr>
          <w:rFonts w:ascii="Tahoma" w:hAnsi="Tahoma" w:cs="Tahoma"/>
          <w:sz w:val="16"/>
          <w:szCs w:val="16"/>
          <w:vertAlign w:val="superscript"/>
        </w:rPr>
        <w:t>st</w:t>
      </w:r>
      <w:r>
        <w:rPr>
          <w:rFonts w:ascii="Tahoma" w:hAnsi="Tahoma" w:cs="Tahoma"/>
          <w:sz w:val="16"/>
          <w:szCs w:val="16"/>
        </w:rPr>
        <w:t xml:space="preserve"> time homebuyer</w:t>
      </w:r>
    </w:p>
    <w:p w14:paraId="490D3F99" w14:textId="412C3680" w:rsidR="006A7025" w:rsidRDefault="006A7025" w:rsidP="00687CBE">
      <w:pPr>
        <w:pStyle w:val="ListParagraph"/>
        <w:numPr>
          <w:ilvl w:val="0"/>
          <w:numId w:val="22"/>
        </w:numPr>
        <w:tabs>
          <w:tab w:val="decimal" w:leader="dot" w:pos="2160"/>
        </w:tabs>
        <w:rPr>
          <w:rFonts w:ascii="Tahoma" w:hAnsi="Tahoma" w:cs="Tahoma"/>
          <w:sz w:val="16"/>
          <w:szCs w:val="16"/>
        </w:rPr>
      </w:pPr>
      <w:r>
        <w:rPr>
          <w:rFonts w:ascii="Tahoma" w:hAnsi="Tahoma" w:cs="Tahoma"/>
          <w:sz w:val="16"/>
          <w:szCs w:val="16"/>
        </w:rPr>
        <w:t>Tax letter available</w:t>
      </w:r>
      <w:r w:rsidR="00E925AB">
        <w:rPr>
          <w:rFonts w:ascii="Tahoma" w:hAnsi="Tahoma" w:cs="Tahoma"/>
          <w:sz w:val="16"/>
          <w:szCs w:val="16"/>
        </w:rPr>
        <w:t xml:space="preserve"> from the Treasurer</w:t>
      </w:r>
      <w:r>
        <w:rPr>
          <w:rFonts w:ascii="Tahoma" w:hAnsi="Tahoma" w:cs="Tahoma"/>
          <w:sz w:val="16"/>
          <w:szCs w:val="16"/>
        </w:rPr>
        <w:t xml:space="preserve"> (not required)</w:t>
      </w:r>
    </w:p>
    <w:p w14:paraId="58339A80" w14:textId="5F3FBFD8" w:rsidR="00E30F83" w:rsidRPr="00E30F83" w:rsidRDefault="009965F5" w:rsidP="00687CBE">
      <w:pPr>
        <w:pStyle w:val="ListParagraph"/>
        <w:numPr>
          <w:ilvl w:val="0"/>
          <w:numId w:val="22"/>
        </w:numPr>
        <w:tabs>
          <w:tab w:val="decimal" w:leader="dot" w:pos="2520"/>
          <w:tab w:val="left" w:pos="3960"/>
        </w:tabs>
        <w:rPr>
          <w:rFonts w:ascii="Tahoma" w:hAnsi="Tahoma" w:cs="Tahoma"/>
          <w:sz w:val="16"/>
          <w:szCs w:val="16"/>
        </w:rPr>
      </w:pPr>
      <w:r>
        <w:rPr>
          <w:rFonts w:ascii="Tahoma" w:hAnsi="Tahoma" w:cs="Tahoma"/>
          <w:sz w:val="16"/>
          <w:szCs w:val="16"/>
        </w:rPr>
        <w:t>P</w:t>
      </w:r>
      <w:r w:rsidR="00E30F83">
        <w:rPr>
          <w:rFonts w:ascii="Tahoma" w:hAnsi="Tahoma" w:cs="Tahoma"/>
          <w:sz w:val="16"/>
          <w:szCs w:val="16"/>
        </w:rPr>
        <w:t xml:space="preserve">ay </w:t>
      </w:r>
      <w:r w:rsidR="00041647">
        <w:rPr>
          <w:rFonts w:ascii="Tahoma" w:hAnsi="Tahoma" w:cs="Tahoma"/>
          <w:sz w:val="16"/>
          <w:szCs w:val="16"/>
        </w:rPr>
        <w:t>w</w:t>
      </w:r>
      <w:r>
        <w:rPr>
          <w:rFonts w:ascii="Tahoma" w:hAnsi="Tahoma" w:cs="Tahoma"/>
          <w:sz w:val="16"/>
          <w:szCs w:val="16"/>
        </w:rPr>
        <w:t>ater bills</w:t>
      </w:r>
      <w:r w:rsidR="00041647">
        <w:rPr>
          <w:rFonts w:ascii="Tahoma" w:hAnsi="Tahoma" w:cs="Tahoma"/>
          <w:sz w:val="16"/>
          <w:szCs w:val="16"/>
        </w:rPr>
        <w:t xml:space="preserve"> due </w:t>
      </w:r>
      <w:r w:rsidR="0050623E">
        <w:rPr>
          <w:rFonts w:ascii="Tahoma" w:hAnsi="Tahoma" w:cs="Tahoma"/>
          <w:sz w:val="16"/>
          <w:szCs w:val="16"/>
        </w:rPr>
        <w:t>–</w:t>
      </w:r>
      <w:r w:rsidR="00041647">
        <w:rPr>
          <w:rFonts w:ascii="Tahoma" w:hAnsi="Tahoma" w:cs="Tahoma"/>
          <w:sz w:val="16"/>
          <w:szCs w:val="16"/>
        </w:rPr>
        <w:t xml:space="preserve"> </w:t>
      </w:r>
      <w:r w:rsidR="00E30F83">
        <w:rPr>
          <w:rFonts w:ascii="Tahoma" w:hAnsi="Tahoma" w:cs="Tahoma"/>
          <w:sz w:val="16"/>
          <w:szCs w:val="16"/>
        </w:rPr>
        <w:t>Denton, Federalsburg, Greensboro,</w:t>
      </w:r>
      <w:r w:rsidR="00191EC3">
        <w:rPr>
          <w:rFonts w:ascii="Tahoma" w:hAnsi="Tahoma" w:cs="Tahoma"/>
          <w:sz w:val="16"/>
          <w:szCs w:val="16"/>
        </w:rPr>
        <w:t xml:space="preserve"> </w:t>
      </w:r>
      <w:r w:rsidR="00191EC3" w:rsidRPr="00FA31B0">
        <w:rPr>
          <w:rFonts w:ascii="Tahoma" w:hAnsi="Tahoma" w:cs="Tahoma"/>
          <w:sz w:val="16"/>
          <w:szCs w:val="16"/>
        </w:rPr>
        <w:t>Goldsboro, Preston,</w:t>
      </w:r>
      <w:r w:rsidR="00E30F83" w:rsidRPr="00FA31B0">
        <w:rPr>
          <w:rFonts w:ascii="Tahoma" w:hAnsi="Tahoma" w:cs="Tahoma"/>
          <w:sz w:val="16"/>
          <w:szCs w:val="16"/>
        </w:rPr>
        <w:t xml:space="preserve"> Ridgley </w:t>
      </w:r>
    </w:p>
    <w:p w14:paraId="4E2415BD" w14:textId="77777777" w:rsidR="00417744" w:rsidRDefault="00417744" w:rsidP="00417744">
      <w:pPr>
        <w:tabs>
          <w:tab w:val="decimal" w:leader="dot" w:pos="2160"/>
        </w:tabs>
        <w:rPr>
          <w:rFonts w:ascii="Tahoma" w:hAnsi="Tahoma" w:cs="Tahoma"/>
          <w:sz w:val="16"/>
          <w:szCs w:val="16"/>
        </w:rPr>
      </w:pPr>
    </w:p>
    <w:p w14:paraId="0FBEBEA9" w14:textId="56AEE79F" w:rsidR="00417744" w:rsidRDefault="00417744" w:rsidP="00417744">
      <w:pPr>
        <w:tabs>
          <w:tab w:val="decimal" w:leader="dot" w:pos="2160"/>
        </w:tabs>
        <w:rPr>
          <w:rFonts w:ascii="Tahoma" w:hAnsi="Tahoma" w:cs="Tahoma"/>
          <w:sz w:val="16"/>
          <w:szCs w:val="16"/>
        </w:rPr>
      </w:pPr>
      <w:r>
        <w:rPr>
          <w:rFonts w:ascii="Tahoma" w:hAnsi="Tahoma" w:cs="Tahoma"/>
          <w:sz w:val="16"/>
          <w:szCs w:val="16"/>
        </w:rPr>
        <w:t xml:space="preserve">County </w:t>
      </w:r>
      <w:r w:rsidRPr="00C557DE">
        <w:rPr>
          <w:rFonts w:ascii="Tahoma" w:hAnsi="Tahoma" w:cs="Tahoma"/>
          <w:sz w:val="16"/>
          <w:szCs w:val="16"/>
        </w:rPr>
        <w:t>Specific</w:t>
      </w:r>
      <w:r>
        <w:rPr>
          <w:rFonts w:ascii="Tahoma" w:hAnsi="Tahoma" w:cs="Tahoma"/>
          <w:sz w:val="16"/>
          <w:szCs w:val="16"/>
        </w:rPr>
        <w:t xml:space="preserve"> Affidavits and</w:t>
      </w:r>
      <w:r w:rsidR="00FC1C4E">
        <w:rPr>
          <w:rFonts w:ascii="Tahoma" w:hAnsi="Tahoma" w:cs="Tahoma"/>
          <w:sz w:val="16"/>
          <w:szCs w:val="16"/>
        </w:rPr>
        <w:t>/or</w:t>
      </w:r>
      <w:r>
        <w:rPr>
          <w:rFonts w:ascii="Tahoma" w:hAnsi="Tahoma" w:cs="Tahoma"/>
          <w:sz w:val="16"/>
          <w:szCs w:val="16"/>
        </w:rPr>
        <w:t xml:space="preserve"> Recordation and Transfer Tax Exemption Forms:</w:t>
      </w:r>
    </w:p>
    <w:p w14:paraId="23A5084D" w14:textId="285D5168" w:rsidR="00417744" w:rsidRPr="00B43E7E" w:rsidRDefault="00417744" w:rsidP="00687CBE">
      <w:pPr>
        <w:pStyle w:val="ListParagraph"/>
        <w:numPr>
          <w:ilvl w:val="0"/>
          <w:numId w:val="91"/>
        </w:numPr>
        <w:tabs>
          <w:tab w:val="decimal" w:leader="dot" w:pos="2160"/>
        </w:tabs>
        <w:rPr>
          <w:rFonts w:ascii="Tahoma" w:hAnsi="Tahoma" w:cs="Tahoma"/>
          <w:sz w:val="16"/>
          <w:szCs w:val="16"/>
        </w:rPr>
      </w:pPr>
      <w:r>
        <w:rPr>
          <w:rFonts w:ascii="Tahoma" w:hAnsi="Tahoma" w:cs="Tahoma"/>
          <w:sz w:val="16"/>
          <w:szCs w:val="16"/>
        </w:rPr>
        <w:t xml:space="preserve">None as of </w:t>
      </w:r>
      <w:proofErr w:type="gramStart"/>
      <w:r w:rsidR="00617679">
        <w:rPr>
          <w:rFonts w:ascii="Tahoma" w:hAnsi="Tahoma" w:cs="Tahoma"/>
          <w:sz w:val="16"/>
          <w:szCs w:val="16"/>
        </w:rPr>
        <w:t>September,</w:t>
      </w:r>
      <w:proofErr w:type="gramEnd"/>
      <w:r w:rsidR="00617679">
        <w:rPr>
          <w:rFonts w:ascii="Tahoma" w:hAnsi="Tahoma" w:cs="Tahoma"/>
          <w:sz w:val="16"/>
          <w:szCs w:val="16"/>
        </w:rPr>
        <w:t xml:space="preserve"> 2026</w:t>
      </w:r>
    </w:p>
    <w:p w14:paraId="3A4CBD65" w14:textId="0AB1F893" w:rsidR="00B5584E" w:rsidRDefault="00B5584E" w:rsidP="00A15BF9">
      <w:pPr>
        <w:tabs>
          <w:tab w:val="decimal" w:leader="dot" w:pos="2160"/>
        </w:tabs>
        <w:rPr>
          <w:rFonts w:ascii="Tahoma" w:hAnsi="Tahoma" w:cs="Tahoma"/>
          <w:sz w:val="16"/>
          <w:szCs w:val="16"/>
        </w:rPr>
      </w:pPr>
    </w:p>
    <w:p w14:paraId="6899CE61" w14:textId="77777777" w:rsidR="00A15BF9" w:rsidRPr="00417744" w:rsidRDefault="00A15BF9" w:rsidP="00A15BF9">
      <w:pPr>
        <w:tabs>
          <w:tab w:val="decimal" w:leader="dot" w:pos="21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6A7025" w:rsidRPr="0020532F" w14:paraId="68707B59" w14:textId="77777777" w:rsidTr="00E84FCA">
        <w:trPr>
          <w:trHeight w:val="288"/>
        </w:trPr>
        <w:tc>
          <w:tcPr>
            <w:tcW w:w="10790" w:type="dxa"/>
            <w:shd w:val="clear" w:color="auto" w:fill="C6D9F1" w:themeFill="text2" w:themeFillTint="33"/>
            <w:vAlign w:val="center"/>
          </w:tcPr>
          <w:p w14:paraId="1C4D9C43" w14:textId="2595A7DC" w:rsidR="006A7025" w:rsidRPr="0020532F" w:rsidRDefault="00882BDE" w:rsidP="00E84FCA">
            <w:pPr>
              <w:pStyle w:val="Header"/>
              <w:tabs>
                <w:tab w:val="clear" w:pos="4680"/>
                <w:tab w:val="clear" w:pos="9360"/>
              </w:tabs>
              <w:rPr>
                <w:rFonts w:ascii="Tahoma" w:hAnsi="Tahoma" w:cs="Tahoma"/>
                <w:b/>
                <w:bCs/>
                <w:sz w:val="16"/>
                <w:szCs w:val="16"/>
              </w:rPr>
            </w:pPr>
            <w:r>
              <w:rPr>
                <w:rFonts w:ascii="Tahoma" w:hAnsi="Tahoma" w:cs="Tahoma"/>
                <w:b/>
                <w:bCs/>
                <w:sz w:val="16"/>
                <w:szCs w:val="16"/>
              </w:rPr>
              <w:t>CARROLL</w:t>
            </w:r>
            <w:r w:rsidR="00E84FCA">
              <w:rPr>
                <w:rFonts w:ascii="Tahoma" w:hAnsi="Tahoma" w:cs="Tahoma"/>
                <w:b/>
                <w:bCs/>
                <w:sz w:val="16"/>
                <w:szCs w:val="16"/>
              </w:rPr>
              <w:tab/>
            </w:r>
            <w:r w:rsidR="00E84FCA">
              <w:rPr>
                <w:rFonts w:ascii="Tahoma" w:hAnsi="Tahoma" w:cs="Tahoma"/>
                <w:b/>
                <w:bCs/>
                <w:sz w:val="16"/>
                <w:szCs w:val="16"/>
              </w:rPr>
              <w:tab/>
            </w:r>
            <w:hyperlink r:id="rId23" w:history="1">
              <w:r w:rsidR="0092563A" w:rsidRPr="004967C8">
                <w:rPr>
                  <w:rStyle w:val="Hyperlink"/>
                  <w:rFonts w:ascii="Tahoma" w:hAnsi="Tahoma" w:cs="Tahoma"/>
                  <w:sz w:val="16"/>
                  <w:szCs w:val="16"/>
                </w:rPr>
                <w:t>www.carrollcountymd.gov</w:t>
              </w:r>
            </w:hyperlink>
          </w:p>
        </w:tc>
      </w:tr>
    </w:tbl>
    <w:p w14:paraId="3E38EA56" w14:textId="347040DD" w:rsidR="00FB7BF2" w:rsidRDefault="00FB7BF2" w:rsidP="00292DD3">
      <w:pPr>
        <w:tabs>
          <w:tab w:val="decimal" w:leader="dot" w:pos="2160"/>
        </w:tabs>
        <w:rPr>
          <w:rFonts w:ascii="Tahoma" w:hAnsi="Tahoma" w:cs="Tahoma"/>
          <w:sz w:val="16"/>
          <w:szCs w:val="16"/>
        </w:rPr>
      </w:pPr>
    </w:p>
    <w:p w14:paraId="2882B963" w14:textId="77777777" w:rsidR="00FB7BF2" w:rsidRDefault="00882BDE" w:rsidP="00882BDE">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0.0%</w:t>
      </w:r>
      <w:r w:rsidR="00E55101">
        <w:rPr>
          <w:rFonts w:ascii="Tahoma" w:hAnsi="Tahoma" w:cs="Tahoma"/>
          <w:sz w:val="16"/>
          <w:szCs w:val="16"/>
        </w:rPr>
        <w:tab/>
        <w:t>N/A</w:t>
      </w:r>
    </w:p>
    <w:p w14:paraId="3A0EE421" w14:textId="52A0F029" w:rsidR="00882BDE" w:rsidRDefault="00882BDE" w:rsidP="00882BDE">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$1</w:t>
      </w:r>
      <w:r w:rsidR="00173ED0">
        <w:rPr>
          <w:rFonts w:ascii="Tahoma" w:hAnsi="Tahoma" w:cs="Tahoma"/>
          <w:sz w:val="16"/>
          <w:szCs w:val="16"/>
        </w:rPr>
        <w:t>3</w:t>
      </w:r>
      <w:r>
        <w:rPr>
          <w:rFonts w:ascii="Tahoma" w:hAnsi="Tahoma" w:cs="Tahoma"/>
          <w:sz w:val="16"/>
          <w:szCs w:val="16"/>
        </w:rPr>
        <w:t>.00 (per $1000)</w:t>
      </w:r>
      <w:r>
        <w:rPr>
          <w:rFonts w:ascii="Tahoma" w:hAnsi="Tahoma" w:cs="Tahoma"/>
          <w:sz w:val="16"/>
          <w:szCs w:val="16"/>
        </w:rPr>
        <w:tab/>
        <w:t>Commissioners of Carroll County</w:t>
      </w:r>
    </w:p>
    <w:p w14:paraId="6852A5AB" w14:textId="77777777" w:rsidR="00882BDE" w:rsidRDefault="00882BDE" w:rsidP="00882BDE">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45AA8F9A" w14:textId="77777777" w:rsidR="00882BDE" w:rsidRDefault="00882BDE" w:rsidP="00882BDE">
      <w:pPr>
        <w:tabs>
          <w:tab w:val="decimal" w:leader="dot" w:pos="2520"/>
          <w:tab w:val="left" w:pos="3960"/>
        </w:tabs>
        <w:rPr>
          <w:rFonts w:ascii="Tahoma" w:hAnsi="Tahoma" w:cs="Tahoma"/>
          <w:sz w:val="16"/>
          <w:szCs w:val="16"/>
        </w:rPr>
      </w:pPr>
    </w:p>
    <w:p w14:paraId="3B53D1CD" w14:textId="77777777" w:rsidR="00882BDE" w:rsidRDefault="00CD5C11" w:rsidP="00882BDE">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19A46A8F" w14:textId="77777777" w:rsidR="00CD5C11" w:rsidRDefault="00CD5C11" w:rsidP="00687CBE">
      <w:pPr>
        <w:pStyle w:val="ListParagraph"/>
        <w:numPr>
          <w:ilvl w:val="0"/>
          <w:numId w:val="23"/>
        </w:numPr>
        <w:tabs>
          <w:tab w:val="decimal" w:leader="dot" w:pos="2520"/>
          <w:tab w:val="left" w:pos="3960"/>
        </w:tabs>
        <w:rPr>
          <w:rFonts w:ascii="Tahoma" w:hAnsi="Tahoma" w:cs="Tahoma"/>
          <w:sz w:val="16"/>
          <w:szCs w:val="16"/>
        </w:rPr>
      </w:pPr>
      <w:r>
        <w:rPr>
          <w:rFonts w:ascii="Tahoma" w:hAnsi="Tahoma" w:cs="Tahoma"/>
          <w:sz w:val="16"/>
          <w:szCs w:val="16"/>
        </w:rPr>
        <w:t>Lien Certificate: Yes</w:t>
      </w:r>
    </w:p>
    <w:p w14:paraId="5398B58F" w14:textId="487CEFC3" w:rsidR="00CD5C11" w:rsidRDefault="00CD5C11" w:rsidP="00687CBE">
      <w:pPr>
        <w:pStyle w:val="ListParagraph"/>
        <w:numPr>
          <w:ilvl w:val="0"/>
          <w:numId w:val="23"/>
        </w:numPr>
        <w:tabs>
          <w:tab w:val="decimal" w:leader="dot" w:pos="2520"/>
          <w:tab w:val="left" w:pos="3960"/>
        </w:tabs>
        <w:rPr>
          <w:rFonts w:ascii="Tahoma" w:hAnsi="Tahoma" w:cs="Tahoma"/>
          <w:sz w:val="16"/>
          <w:szCs w:val="16"/>
        </w:rPr>
      </w:pPr>
      <w:r>
        <w:rPr>
          <w:rFonts w:ascii="Tahoma" w:hAnsi="Tahoma" w:cs="Tahoma"/>
          <w:sz w:val="16"/>
          <w:szCs w:val="16"/>
        </w:rPr>
        <w:t>Lien Release for Municipalities</w:t>
      </w:r>
      <w:r w:rsidR="009F4115">
        <w:rPr>
          <w:rFonts w:ascii="Tahoma" w:hAnsi="Tahoma" w:cs="Tahoma"/>
          <w:sz w:val="16"/>
          <w:szCs w:val="16"/>
        </w:rPr>
        <w:t xml:space="preserve"> (town taxes and water bills)</w:t>
      </w:r>
    </w:p>
    <w:p w14:paraId="7C06F6E9" w14:textId="3317D4C6" w:rsidR="0050623E" w:rsidRDefault="0050623E" w:rsidP="00687CBE">
      <w:pPr>
        <w:pStyle w:val="ListParagraph"/>
        <w:numPr>
          <w:ilvl w:val="0"/>
          <w:numId w:val="23"/>
        </w:numPr>
        <w:tabs>
          <w:tab w:val="decimal" w:leader="dot" w:pos="2520"/>
          <w:tab w:val="left" w:pos="3960"/>
        </w:tabs>
        <w:rPr>
          <w:rFonts w:ascii="Tahoma" w:hAnsi="Tahoma" w:cs="Tahoma"/>
          <w:sz w:val="16"/>
          <w:szCs w:val="16"/>
        </w:rPr>
      </w:pPr>
      <w:r>
        <w:rPr>
          <w:rFonts w:ascii="Tahoma" w:hAnsi="Tahoma" w:cs="Tahoma"/>
          <w:sz w:val="16"/>
          <w:szCs w:val="16"/>
        </w:rPr>
        <w:t>Pay water bills due</w:t>
      </w:r>
    </w:p>
    <w:p w14:paraId="77376FFE" w14:textId="77777777" w:rsidR="00CD5C11" w:rsidRDefault="00CD5C11" w:rsidP="00CD5C11">
      <w:pPr>
        <w:tabs>
          <w:tab w:val="decimal" w:leader="dot" w:pos="2520"/>
          <w:tab w:val="left" w:pos="3960"/>
        </w:tabs>
        <w:rPr>
          <w:rFonts w:ascii="Tahoma" w:hAnsi="Tahoma" w:cs="Tahoma"/>
          <w:sz w:val="16"/>
          <w:szCs w:val="16"/>
        </w:rPr>
      </w:pPr>
    </w:p>
    <w:p w14:paraId="24D065CD" w14:textId="5DEA2DB9" w:rsidR="00CD5C11" w:rsidRDefault="00CD5C11" w:rsidP="00CD5C11">
      <w:pPr>
        <w:tabs>
          <w:tab w:val="decimal" w:leader="dot" w:pos="2520"/>
          <w:tab w:val="left" w:pos="3960"/>
        </w:tabs>
        <w:rPr>
          <w:rFonts w:ascii="Tahoma" w:hAnsi="Tahoma" w:cs="Tahoma"/>
          <w:sz w:val="16"/>
          <w:szCs w:val="16"/>
        </w:rPr>
      </w:pPr>
      <w:r>
        <w:rPr>
          <w:rFonts w:ascii="Tahoma" w:hAnsi="Tahoma" w:cs="Tahoma"/>
          <w:sz w:val="16"/>
          <w:szCs w:val="16"/>
        </w:rPr>
        <w:t xml:space="preserve">County </w:t>
      </w:r>
      <w:r w:rsidRPr="00C557DE">
        <w:rPr>
          <w:rFonts w:ascii="Tahoma" w:hAnsi="Tahoma" w:cs="Tahoma"/>
          <w:sz w:val="16"/>
          <w:szCs w:val="16"/>
        </w:rPr>
        <w:t>Specific</w:t>
      </w:r>
      <w:r>
        <w:rPr>
          <w:rFonts w:ascii="Tahoma" w:hAnsi="Tahoma" w:cs="Tahoma"/>
          <w:sz w:val="16"/>
          <w:szCs w:val="16"/>
        </w:rPr>
        <w:t xml:space="preserve"> Affidavits and/or Recordation </w:t>
      </w:r>
      <w:r w:rsidR="00C24E84">
        <w:rPr>
          <w:rFonts w:ascii="Tahoma" w:hAnsi="Tahoma" w:cs="Tahoma"/>
          <w:sz w:val="16"/>
          <w:szCs w:val="16"/>
        </w:rPr>
        <w:t>and</w:t>
      </w:r>
      <w:r>
        <w:rPr>
          <w:rFonts w:ascii="Tahoma" w:hAnsi="Tahoma" w:cs="Tahoma"/>
          <w:sz w:val="16"/>
          <w:szCs w:val="16"/>
        </w:rPr>
        <w:t xml:space="preserve"> Transfer Tax </w:t>
      </w:r>
      <w:r w:rsidR="003D7B68">
        <w:rPr>
          <w:rFonts w:ascii="Tahoma" w:hAnsi="Tahoma" w:cs="Tahoma"/>
          <w:sz w:val="16"/>
          <w:szCs w:val="16"/>
        </w:rPr>
        <w:t>Exemption Forms:</w:t>
      </w:r>
    </w:p>
    <w:p w14:paraId="69DE2D21" w14:textId="65386FFF" w:rsidR="00CD5C11" w:rsidRDefault="00CD5C11" w:rsidP="00687CBE">
      <w:pPr>
        <w:pStyle w:val="ListParagraph"/>
        <w:numPr>
          <w:ilvl w:val="0"/>
          <w:numId w:val="24"/>
        </w:numPr>
        <w:tabs>
          <w:tab w:val="decimal" w:leader="dot" w:pos="2520"/>
          <w:tab w:val="left" w:pos="3960"/>
        </w:tabs>
        <w:rPr>
          <w:rFonts w:ascii="Tahoma" w:hAnsi="Tahoma" w:cs="Tahoma"/>
          <w:sz w:val="16"/>
          <w:szCs w:val="16"/>
        </w:rPr>
      </w:pPr>
      <w:r>
        <w:rPr>
          <w:rFonts w:ascii="Tahoma" w:hAnsi="Tahoma" w:cs="Tahoma"/>
          <w:sz w:val="16"/>
          <w:szCs w:val="16"/>
        </w:rPr>
        <w:t>Municipalities Lien Release</w:t>
      </w:r>
      <w:r w:rsidR="00E925AB">
        <w:rPr>
          <w:rFonts w:ascii="Tahoma" w:hAnsi="Tahoma" w:cs="Tahoma"/>
          <w:sz w:val="16"/>
          <w:szCs w:val="16"/>
        </w:rPr>
        <w:t xml:space="preserve"> from the following</w:t>
      </w:r>
      <w:r w:rsidR="00CF6BF3">
        <w:rPr>
          <w:rFonts w:ascii="Tahoma" w:hAnsi="Tahoma" w:cs="Tahoma"/>
          <w:sz w:val="16"/>
          <w:szCs w:val="16"/>
        </w:rPr>
        <w:t>:</w:t>
      </w:r>
    </w:p>
    <w:p w14:paraId="412D8259" w14:textId="19EBCC7B" w:rsidR="00CF6BF3" w:rsidRPr="00CF6BF3" w:rsidRDefault="00CF6BF3" w:rsidP="00687CBE">
      <w:pPr>
        <w:pStyle w:val="ListParagraph"/>
        <w:numPr>
          <w:ilvl w:val="0"/>
          <w:numId w:val="97"/>
        </w:numPr>
        <w:tabs>
          <w:tab w:val="decimal" w:leader="dot" w:pos="2520"/>
          <w:tab w:val="left" w:pos="3960"/>
        </w:tabs>
        <w:rPr>
          <w:rFonts w:ascii="Tahoma" w:hAnsi="Tahoma" w:cs="Tahoma"/>
          <w:sz w:val="16"/>
          <w:szCs w:val="16"/>
        </w:rPr>
      </w:pPr>
      <w:r>
        <w:rPr>
          <w:rFonts w:ascii="Tahoma" w:hAnsi="Tahoma" w:cs="Tahoma"/>
          <w:sz w:val="16"/>
          <w:szCs w:val="16"/>
        </w:rPr>
        <w:t>Hampstead, Manchester, Mt. Airy, New Windsor, Sykesville, Taneytown, Union Bridge, Westminster</w:t>
      </w:r>
    </w:p>
    <w:p w14:paraId="0B764C05" w14:textId="030E81A7" w:rsidR="00E55101" w:rsidRDefault="00E55101" w:rsidP="00B5584E">
      <w:pPr>
        <w:tabs>
          <w:tab w:val="decimal" w:leader="dot" w:pos="2520"/>
          <w:tab w:val="left" w:pos="3960"/>
        </w:tabs>
        <w:rPr>
          <w:rFonts w:ascii="Tahoma" w:hAnsi="Tahoma" w:cs="Tahoma"/>
          <w:sz w:val="16"/>
          <w:szCs w:val="16"/>
        </w:rPr>
      </w:pPr>
    </w:p>
    <w:p w14:paraId="6021BE98" w14:textId="77777777" w:rsidR="00EE48C6" w:rsidRDefault="00EE48C6" w:rsidP="00B5584E">
      <w:pPr>
        <w:tabs>
          <w:tab w:val="decimal" w:leader="dot" w:pos="2520"/>
          <w:tab w:val="left" w:pos="3960"/>
        </w:tabs>
        <w:rPr>
          <w:rFonts w:ascii="Tahoma" w:hAnsi="Tahoma" w:cs="Tahoma"/>
          <w:sz w:val="16"/>
          <w:szCs w:val="16"/>
        </w:rPr>
        <w:sectPr w:rsidR="00EE48C6" w:rsidSect="00062191">
          <w:headerReference w:type="even" r:id="rId24"/>
          <w:headerReference w:type="default" r:id="rId25"/>
          <w:headerReference w:type="first" r:id="rId26"/>
          <w:pgSz w:w="12240" w:h="15840" w:code="1"/>
          <w:pgMar w:top="720" w:right="720" w:bottom="720" w:left="720" w:header="0" w:footer="720" w:gutter="0"/>
          <w:cols w:space="720"/>
          <w:docGrid w:linePitch="360"/>
        </w:sectPr>
      </w:pPr>
    </w:p>
    <w:p w14:paraId="5E909053" w14:textId="0999B4D9" w:rsidR="00B5584E" w:rsidRDefault="00B5584E" w:rsidP="00B5584E">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4F6598" w:rsidRPr="0020532F" w14:paraId="76CE5024" w14:textId="77777777" w:rsidTr="0092563A">
        <w:trPr>
          <w:trHeight w:val="288"/>
        </w:trPr>
        <w:tc>
          <w:tcPr>
            <w:tcW w:w="10790" w:type="dxa"/>
            <w:shd w:val="clear" w:color="auto" w:fill="C6D9F1" w:themeFill="text2" w:themeFillTint="33"/>
            <w:vAlign w:val="center"/>
          </w:tcPr>
          <w:p w14:paraId="544F070D" w14:textId="6C963CF5" w:rsidR="004F6598" w:rsidRPr="0020532F" w:rsidRDefault="004F6598" w:rsidP="0092563A">
            <w:pPr>
              <w:pStyle w:val="Header"/>
              <w:tabs>
                <w:tab w:val="clear" w:pos="4680"/>
                <w:tab w:val="clear" w:pos="9360"/>
              </w:tabs>
              <w:rPr>
                <w:rFonts w:ascii="Tahoma" w:hAnsi="Tahoma" w:cs="Tahoma"/>
                <w:b/>
                <w:bCs/>
                <w:sz w:val="16"/>
                <w:szCs w:val="16"/>
              </w:rPr>
            </w:pPr>
            <w:r>
              <w:rPr>
                <w:rFonts w:ascii="Tahoma" w:hAnsi="Tahoma" w:cs="Tahoma"/>
                <w:b/>
                <w:bCs/>
                <w:sz w:val="16"/>
                <w:szCs w:val="16"/>
              </w:rPr>
              <w:t>CECIL</w:t>
            </w:r>
            <w:r w:rsidR="0092563A">
              <w:rPr>
                <w:rFonts w:ascii="Tahoma" w:hAnsi="Tahoma" w:cs="Tahoma"/>
                <w:b/>
                <w:bCs/>
                <w:sz w:val="16"/>
                <w:szCs w:val="16"/>
              </w:rPr>
              <w:tab/>
            </w:r>
            <w:r w:rsidR="0092563A">
              <w:rPr>
                <w:rFonts w:ascii="Tahoma" w:hAnsi="Tahoma" w:cs="Tahoma"/>
                <w:b/>
                <w:bCs/>
                <w:sz w:val="16"/>
                <w:szCs w:val="16"/>
              </w:rPr>
              <w:tab/>
            </w:r>
            <w:r w:rsidR="0092563A">
              <w:rPr>
                <w:rFonts w:ascii="Tahoma" w:hAnsi="Tahoma" w:cs="Tahoma"/>
                <w:b/>
                <w:bCs/>
                <w:sz w:val="16"/>
                <w:szCs w:val="16"/>
              </w:rPr>
              <w:tab/>
            </w:r>
            <w:hyperlink r:id="rId27" w:history="1">
              <w:r w:rsidR="0092563A" w:rsidRPr="004E2CC5">
                <w:rPr>
                  <w:rStyle w:val="Hyperlink"/>
                  <w:rFonts w:ascii="Tahoma" w:hAnsi="Tahoma" w:cs="Tahoma"/>
                  <w:sz w:val="16"/>
                  <w:szCs w:val="16"/>
                </w:rPr>
                <w:t>www.ccgov.org</w:t>
              </w:r>
            </w:hyperlink>
          </w:p>
        </w:tc>
      </w:tr>
    </w:tbl>
    <w:p w14:paraId="63E56DC9" w14:textId="2F9119C4" w:rsidR="004F6598" w:rsidRDefault="004F6598" w:rsidP="004F6598">
      <w:pPr>
        <w:tabs>
          <w:tab w:val="decimal" w:leader="dot" w:pos="2520"/>
          <w:tab w:val="left" w:pos="3960"/>
        </w:tabs>
        <w:rPr>
          <w:rFonts w:ascii="Tahoma" w:hAnsi="Tahoma" w:cs="Tahoma"/>
          <w:sz w:val="16"/>
          <w:szCs w:val="16"/>
        </w:rPr>
      </w:pPr>
    </w:p>
    <w:p w14:paraId="01CD4D37" w14:textId="77777777" w:rsidR="004F6598" w:rsidRDefault="004F6598" w:rsidP="004F6598">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0.5%</w:t>
      </w:r>
      <w:r>
        <w:rPr>
          <w:rFonts w:ascii="Tahoma" w:hAnsi="Tahoma" w:cs="Tahoma"/>
          <w:sz w:val="16"/>
          <w:szCs w:val="16"/>
        </w:rPr>
        <w:tab/>
        <w:t>Treasurer of Cecil County (must be separate check)</w:t>
      </w:r>
    </w:p>
    <w:p w14:paraId="3C17DBC5" w14:textId="77777777" w:rsidR="004F6598" w:rsidRDefault="004F6598" w:rsidP="004F6598">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$8.20 (per $1000)</w:t>
      </w:r>
      <w:r>
        <w:rPr>
          <w:rFonts w:ascii="Tahoma" w:hAnsi="Tahoma" w:cs="Tahoma"/>
          <w:sz w:val="16"/>
          <w:szCs w:val="16"/>
        </w:rPr>
        <w:tab/>
        <w:t>Cecil County or Treasurer of Cecil County (must be separate check)</w:t>
      </w:r>
    </w:p>
    <w:p w14:paraId="7A56F586" w14:textId="77777777" w:rsidR="004F6598" w:rsidRDefault="004F6598" w:rsidP="004F6598">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7516082B" w14:textId="77777777" w:rsidR="00007566" w:rsidRDefault="00007566" w:rsidP="004F6598">
      <w:pPr>
        <w:tabs>
          <w:tab w:val="decimal" w:leader="dot" w:pos="2520"/>
          <w:tab w:val="left" w:pos="3960"/>
        </w:tabs>
        <w:rPr>
          <w:rFonts w:ascii="Tahoma" w:hAnsi="Tahoma" w:cs="Tahoma"/>
          <w:sz w:val="16"/>
          <w:szCs w:val="16"/>
        </w:rPr>
      </w:pPr>
    </w:p>
    <w:p w14:paraId="69444870" w14:textId="77777777" w:rsidR="00007566" w:rsidRDefault="00007566" w:rsidP="004F6598">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7B9BE366" w14:textId="77777777" w:rsidR="00007566" w:rsidRDefault="00007566" w:rsidP="00687CBE">
      <w:pPr>
        <w:pStyle w:val="ListParagraph"/>
        <w:numPr>
          <w:ilvl w:val="0"/>
          <w:numId w:val="24"/>
        </w:numPr>
        <w:tabs>
          <w:tab w:val="decimal" w:leader="dot" w:pos="2520"/>
          <w:tab w:val="left" w:pos="3960"/>
        </w:tabs>
        <w:rPr>
          <w:rFonts w:ascii="Tahoma" w:hAnsi="Tahoma" w:cs="Tahoma"/>
          <w:sz w:val="16"/>
          <w:szCs w:val="16"/>
        </w:rPr>
      </w:pPr>
      <w:r>
        <w:rPr>
          <w:rFonts w:ascii="Tahoma" w:hAnsi="Tahoma" w:cs="Tahoma"/>
          <w:sz w:val="16"/>
          <w:szCs w:val="16"/>
        </w:rPr>
        <w:t xml:space="preserve">County Transfer Tax: None </w:t>
      </w:r>
      <w:proofErr w:type="gramStart"/>
      <w:r>
        <w:rPr>
          <w:rFonts w:ascii="Tahoma" w:hAnsi="Tahoma" w:cs="Tahoma"/>
          <w:sz w:val="16"/>
          <w:szCs w:val="16"/>
        </w:rPr>
        <w:t>if</w:t>
      </w:r>
      <w:proofErr w:type="gramEnd"/>
      <w:r>
        <w:rPr>
          <w:rFonts w:ascii="Tahoma" w:hAnsi="Tahoma" w:cs="Tahoma"/>
          <w:sz w:val="16"/>
          <w:szCs w:val="16"/>
        </w:rPr>
        <w:t xml:space="preserve"> 1</w:t>
      </w:r>
      <w:r w:rsidRPr="00007566">
        <w:rPr>
          <w:rFonts w:ascii="Tahoma" w:hAnsi="Tahoma" w:cs="Tahoma"/>
          <w:sz w:val="16"/>
          <w:szCs w:val="16"/>
          <w:vertAlign w:val="superscript"/>
        </w:rPr>
        <w:t>st</w:t>
      </w:r>
      <w:r>
        <w:rPr>
          <w:rFonts w:ascii="Tahoma" w:hAnsi="Tahoma" w:cs="Tahoma"/>
          <w:sz w:val="16"/>
          <w:szCs w:val="16"/>
        </w:rPr>
        <w:t xml:space="preserve"> time homebuyer</w:t>
      </w:r>
    </w:p>
    <w:p w14:paraId="266FC3C8" w14:textId="3806B86B" w:rsidR="00007566" w:rsidRDefault="00007566" w:rsidP="00687CBE">
      <w:pPr>
        <w:pStyle w:val="ListParagraph"/>
        <w:numPr>
          <w:ilvl w:val="0"/>
          <w:numId w:val="24"/>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 taxes</w:t>
      </w:r>
      <w:r w:rsidR="00EF744E">
        <w:rPr>
          <w:rFonts w:ascii="Tahoma" w:hAnsi="Tahoma" w:cs="Tahoma"/>
          <w:sz w:val="16"/>
          <w:szCs w:val="16"/>
        </w:rPr>
        <w:t xml:space="preserve"> and water bills</w:t>
      </w:r>
      <w:r w:rsidR="00140DB9">
        <w:rPr>
          <w:rFonts w:ascii="Tahoma" w:hAnsi="Tahoma" w:cs="Tahoma"/>
          <w:sz w:val="16"/>
          <w:szCs w:val="16"/>
        </w:rPr>
        <w:t xml:space="preserve"> –</w:t>
      </w:r>
      <w:r w:rsidR="009F4115">
        <w:rPr>
          <w:rFonts w:ascii="Tahoma" w:hAnsi="Tahoma" w:cs="Tahoma"/>
          <w:sz w:val="16"/>
          <w:szCs w:val="16"/>
        </w:rPr>
        <w:t xml:space="preserve"> Cecilton, Charlestown, Chesapeake City, Elkton, </w:t>
      </w:r>
      <w:proofErr w:type="gramStart"/>
      <w:r w:rsidR="009F4115">
        <w:rPr>
          <w:rFonts w:ascii="Tahoma" w:hAnsi="Tahoma" w:cs="Tahoma"/>
          <w:sz w:val="16"/>
          <w:szCs w:val="16"/>
        </w:rPr>
        <w:t>North East</w:t>
      </w:r>
      <w:proofErr w:type="gramEnd"/>
      <w:r w:rsidR="009F4115">
        <w:rPr>
          <w:rFonts w:ascii="Tahoma" w:hAnsi="Tahoma" w:cs="Tahoma"/>
          <w:sz w:val="16"/>
          <w:szCs w:val="16"/>
        </w:rPr>
        <w:t>, Perryville, Port Deposit, Rising Sun</w:t>
      </w:r>
    </w:p>
    <w:p w14:paraId="28B68FB9" w14:textId="77777777" w:rsidR="00007566" w:rsidRDefault="00007566" w:rsidP="00007566">
      <w:pPr>
        <w:tabs>
          <w:tab w:val="decimal" w:leader="dot" w:pos="2520"/>
          <w:tab w:val="left" w:pos="3960"/>
        </w:tabs>
        <w:rPr>
          <w:rFonts w:ascii="Tahoma" w:hAnsi="Tahoma" w:cs="Tahoma"/>
          <w:sz w:val="16"/>
          <w:szCs w:val="16"/>
        </w:rPr>
      </w:pPr>
    </w:p>
    <w:p w14:paraId="7EB46B4B" w14:textId="0DE731FA" w:rsidR="00007566" w:rsidRDefault="00007566" w:rsidP="00007566">
      <w:pPr>
        <w:tabs>
          <w:tab w:val="decimal" w:leader="dot" w:pos="2520"/>
          <w:tab w:val="left" w:pos="3960"/>
        </w:tabs>
        <w:rPr>
          <w:rFonts w:ascii="Tahoma" w:hAnsi="Tahoma" w:cs="Tahoma"/>
          <w:sz w:val="16"/>
          <w:szCs w:val="16"/>
        </w:rPr>
      </w:pPr>
      <w:bookmarkStart w:id="9" w:name="_Hlk77067016"/>
      <w:r>
        <w:rPr>
          <w:rFonts w:ascii="Tahoma" w:hAnsi="Tahoma" w:cs="Tahoma"/>
          <w:sz w:val="16"/>
          <w:szCs w:val="16"/>
        </w:rPr>
        <w:t xml:space="preserve">County </w:t>
      </w:r>
      <w:r w:rsidRPr="00C557DE">
        <w:rPr>
          <w:rFonts w:ascii="Tahoma" w:hAnsi="Tahoma" w:cs="Tahoma"/>
          <w:sz w:val="16"/>
          <w:szCs w:val="16"/>
        </w:rPr>
        <w:t>Specific</w:t>
      </w:r>
      <w:r>
        <w:rPr>
          <w:rFonts w:ascii="Tahoma" w:hAnsi="Tahoma" w:cs="Tahoma"/>
          <w:sz w:val="16"/>
          <w:szCs w:val="16"/>
        </w:rPr>
        <w:t xml:space="preserve"> Affidavits and/or Recordation </w:t>
      </w:r>
      <w:r w:rsidR="00C24E84">
        <w:rPr>
          <w:rFonts w:ascii="Tahoma" w:hAnsi="Tahoma" w:cs="Tahoma"/>
          <w:sz w:val="16"/>
          <w:szCs w:val="16"/>
        </w:rPr>
        <w:t>and</w:t>
      </w:r>
      <w:r>
        <w:rPr>
          <w:rFonts w:ascii="Tahoma" w:hAnsi="Tahoma" w:cs="Tahoma"/>
          <w:sz w:val="16"/>
          <w:szCs w:val="16"/>
        </w:rPr>
        <w:t xml:space="preserve"> Transfer Tax Exemption</w:t>
      </w:r>
      <w:r w:rsidR="003D7B68">
        <w:rPr>
          <w:rFonts w:ascii="Tahoma" w:hAnsi="Tahoma" w:cs="Tahoma"/>
          <w:sz w:val="16"/>
          <w:szCs w:val="16"/>
        </w:rPr>
        <w:t xml:space="preserve"> Forms:</w:t>
      </w:r>
    </w:p>
    <w:bookmarkEnd w:id="9"/>
    <w:p w14:paraId="6A851A33" w14:textId="77777777" w:rsidR="00007566" w:rsidRDefault="00007566" w:rsidP="00687CBE">
      <w:pPr>
        <w:pStyle w:val="ListParagraph"/>
        <w:numPr>
          <w:ilvl w:val="0"/>
          <w:numId w:val="25"/>
        </w:numPr>
        <w:tabs>
          <w:tab w:val="decimal" w:leader="dot" w:pos="2520"/>
          <w:tab w:val="left" w:pos="3960"/>
        </w:tabs>
        <w:rPr>
          <w:rFonts w:ascii="Tahoma" w:hAnsi="Tahoma" w:cs="Tahoma"/>
          <w:sz w:val="16"/>
          <w:szCs w:val="16"/>
        </w:rPr>
      </w:pPr>
      <w:r>
        <w:rPr>
          <w:rFonts w:ascii="Tahoma" w:hAnsi="Tahoma" w:cs="Tahoma"/>
          <w:sz w:val="16"/>
          <w:szCs w:val="16"/>
        </w:rPr>
        <w:t>Property Transfer Affidavit</w:t>
      </w:r>
    </w:p>
    <w:p w14:paraId="0B8C8A08" w14:textId="6F8F5B2B" w:rsidR="00C664A0" w:rsidRDefault="00C664A0" w:rsidP="00A15BF9">
      <w:pPr>
        <w:tabs>
          <w:tab w:val="decimal" w:leader="dot" w:pos="2520"/>
          <w:tab w:val="left" w:pos="3960"/>
        </w:tabs>
        <w:rPr>
          <w:rFonts w:ascii="Tahoma" w:hAnsi="Tahoma" w:cs="Tahoma"/>
          <w:sz w:val="16"/>
          <w:szCs w:val="16"/>
        </w:rPr>
      </w:pPr>
    </w:p>
    <w:p w14:paraId="69A96B18" w14:textId="77777777" w:rsidR="00A15BF9" w:rsidRDefault="00A15BF9" w:rsidP="00A15BF9">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3E0944" w:rsidRPr="0020532F" w14:paraId="4B1EA5A7" w14:textId="77777777" w:rsidTr="0092563A">
        <w:trPr>
          <w:trHeight w:val="288"/>
        </w:trPr>
        <w:tc>
          <w:tcPr>
            <w:tcW w:w="10790" w:type="dxa"/>
            <w:shd w:val="clear" w:color="auto" w:fill="C6D9F1" w:themeFill="text2" w:themeFillTint="33"/>
            <w:vAlign w:val="center"/>
          </w:tcPr>
          <w:p w14:paraId="4AE84151" w14:textId="246722D8" w:rsidR="003E0944" w:rsidRPr="0020532F" w:rsidRDefault="003E0944" w:rsidP="0092563A">
            <w:pPr>
              <w:pStyle w:val="Header"/>
              <w:tabs>
                <w:tab w:val="clear" w:pos="4680"/>
                <w:tab w:val="clear" w:pos="9360"/>
              </w:tabs>
              <w:rPr>
                <w:rFonts w:ascii="Tahoma" w:hAnsi="Tahoma" w:cs="Tahoma"/>
                <w:b/>
                <w:bCs/>
                <w:sz w:val="16"/>
                <w:szCs w:val="16"/>
              </w:rPr>
            </w:pPr>
            <w:r>
              <w:rPr>
                <w:rFonts w:ascii="Tahoma" w:hAnsi="Tahoma" w:cs="Tahoma"/>
                <w:b/>
                <w:bCs/>
                <w:sz w:val="16"/>
                <w:szCs w:val="16"/>
              </w:rPr>
              <w:t>CHARLES</w:t>
            </w:r>
            <w:r w:rsidR="0092563A">
              <w:rPr>
                <w:rFonts w:ascii="Tahoma" w:hAnsi="Tahoma" w:cs="Tahoma"/>
                <w:b/>
                <w:bCs/>
                <w:sz w:val="16"/>
                <w:szCs w:val="16"/>
              </w:rPr>
              <w:tab/>
            </w:r>
            <w:r w:rsidR="0092563A">
              <w:rPr>
                <w:rFonts w:ascii="Tahoma" w:hAnsi="Tahoma" w:cs="Tahoma"/>
                <w:b/>
                <w:bCs/>
                <w:sz w:val="16"/>
                <w:szCs w:val="16"/>
              </w:rPr>
              <w:tab/>
            </w:r>
            <w:hyperlink r:id="rId28" w:history="1">
              <w:r w:rsidR="0092563A" w:rsidRPr="0076033A">
                <w:rPr>
                  <w:rStyle w:val="Hyperlink"/>
                  <w:rFonts w:ascii="Tahoma" w:hAnsi="Tahoma" w:cs="Tahoma"/>
                  <w:sz w:val="16"/>
                  <w:szCs w:val="16"/>
                </w:rPr>
                <w:t>www.charlescountymd.gov</w:t>
              </w:r>
            </w:hyperlink>
          </w:p>
        </w:tc>
      </w:tr>
    </w:tbl>
    <w:p w14:paraId="71C5E0B7" w14:textId="27D152ED" w:rsidR="00007566" w:rsidRDefault="00007566" w:rsidP="00007566">
      <w:pPr>
        <w:tabs>
          <w:tab w:val="decimal" w:leader="dot" w:pos="2520"/>
          <w:tab w:val="left" w:pos="3960"/>
        </w:tabs>
        <w:rPr>
          <w:rFonts w:ascii="Tahoma" w:hAnsi="Tahoma" w:cs="Tahoma"/>
          <w:sz w:val="16"/>
          <w:szCs w:val="16"/>
        </w:rPr>
      </w:pPr>
    </w:p>
    <w:p w14:paraId="01A6FDD4" w14:textId="77777777" w:rsidR="003E0944" w:rsidRDefault="003E0944" w:rsidP="00007566">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0.5%</w:t>
      </w:r>
      <w:r>
        <w:rPr>
          <w:rFonts w:ascii="Tahoma" w:hAnsi="Tahoma" w:cs="Tahoma"/>
          <w:sz w:val="16"/>
          <w:szCs w:val="16"/>
        </w:rPr>
        <w:tab/>
        <w:t>Treasurer of Charles County</w:t>
      </w:r>
    </w:p>
    <w:p w14:paraId="7E645C2B" w14:textId="70E69B7D" w:rsidR="003E0944" w:rsidRDefault="003E0944" w:rsidP="00007566">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w:t>
      </w:r>
      <w:r w:rsidRPr="005A704F">
        <w:rPr>
          <w:rFonts w:ascii="Tahoma" w:hAnsi="Tahoma" w:cs="Tahoma"/>
          <w:sz w:val="16"/>
          <w:szCs w:val="16"/>
        </w:rPr>
        <w:t>1</w:t>
      </w:r>
      <w:r w:rsidR="009D00D6" w:rsidRPr="005A704F">
        <w:rPr>
          <w:rFonts w:ascii="Tahoma" w:hAnsi="Tahoma" w:cs="Tahoma"/>
          <w:sz w:val="16"/>
          <w:szCs w:val="16"/>
        </w:rPr>
        <w:t>4</w:t>
      </w:r>
      <w:r w:rsidRPr="005A704F">
        <w:rPr>
          <w:rFonts w:ascii="Tahoma" w:hAnsi="Tahoma" w:cs="Tahoma"/>
          <w:sz w:val="16"/>
          <w:szCs w:val="16"/>
        </w:rPr>
        <w:t>.00</w:t>
      </w:r>
      <w:r>
        <w:rPr>
          <w:rFonts w:ascii="Tahoma" w:hAnsi="Tahoma" w:cs="Tahoma"/>
          <w:sz w:val="16"/>
          <w:szCs w:val="16"/>
        </w:rPr>
        <w:t xml:space="preserve"> (per $1000)</w:t>
      </w:r>
      <w:r>
        <w:rPr>
          <w:rFonts w:ascii="Tahoma" w:hAnsi="Tahoma" w:cs="Tahoma"/>
          <w:sz w:val="16"/>
          <w:szCs w:val="16"/>
        </w:rPr>
        <w:tab/>
        <w:t>Charles County Treasurer</w:t>
      </w:r>
    </w:p>
    <w:p w14:paraId="6B30D9A0" w14:textId="77777777" w:rsidR="003E0944" w:rsidRDefault="003E0944" w:rsidP="00007566">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4C19CC2E" w14:textId="77777777" w:rsidR="003E0944" w:rsidRDefault="003E0944" w:rsidP="00007566">
      <w:pPr>
        <w:tabs>
          <w:tab w:val="decimal" w:leader="dot" w:pos="2520"/>
          <w:tab w:val="left" w:pos="3960"/>
        </w:tabs>
        <w:rPr>
          <w:rFonts w:ascii="Tahoma" w:hAnsi="Tahoma" w:cs="Tahoma"/>
          <w:sz w:val="16"/>
          <w:szCs w:val="16"/>
        </w:rPr>
      </w:pPr>
    </w:p>
    <w:p w14:paraId="14BAE0B2" w14:textId="77777777" w:rsidR="003E0944" w:rsidRDefault="003E0944" w:rsidP="00007566">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604ADA4A" w14:textId="77777777" w:rsidR="003E0944" w:rsidRDefault="00137B03" w:rsidP="00687CBE">
      <w:pPr>
        <w:pStyle w:val="ListParagraph"/>
        <w:numPr>
          <w:ilvl w:val="0"/>
          <w:numId w:val="25"/>
        </w:numPr>
        <w:tabs>
          <w:tab w:val="decimal" w:leader="dot" w:pos="2520"/>
          <w:tab w:val="left" w:pos="3960"/>
        </w:tabs>
        <w:rPr>
          <w:rFonts w:ascii="Tahoma" w:hAnsi="Tahoma" w:cs="Tahoma"/>
          <w:sz w:val="16"/>
          <w:szCs w:val="16"/>
        </w:rPr>
      </w:pPr>
      <w:r>
        <w:rPr>
          <w:rFonts w:ascii="Tahoma" w:hAnsi="Tahoma" w:cs="Tahoma"/>
          <w:sz w:val="16"/>
          <w:szCs w:val="16"/>
        </w:rPr>
        <w:t>Lien Certificate: Yes</w:t>
      </w:r>
    </w:p>
    <w:p w14:paraId="32A5299E" w14:textId="77777777" w:rsidR="00137B03" w:rsidRDefault="00137B03" w:rsidP="00687CBE">
      <w:pPr>
        <w:pStyle w:val="ListParagraph"/>
        <w:numPr>
          <w:ilvl w:val="0"/>
          <w:numId w:val="25"/>
        </w:numPr>
        <w:tabs>
          <w:tab w:val="decimal" w:leader="dot" w:pos="2520"/>
          <w:tab w:val="left" w:pos="3960"/>
        </w:tabs>
        <w:rPr>
          <w:rFonts w:ascii="Tahoma" w:hAnsi="Tahoma" w:cs="Tahoma"/>
          <w:sz w:val="16"/>
          <w:szCs w:val="16"/>
        </w:rPr>
      </w:pPr>
      <w:r>
        <w:rPr>
          <w:rFonts w:ascii="Tahoma" w:hAnsi="Tahoma" w:cs="Tahoma"/>
          <w:sz w:val="16"/>
          <w:szCs w:val="16"/>
        </w:rPr>
        <w:t>Tax Parcel ID on Documents: Yes</w:t>
      </w:r>
    </w:p>
    <w:p w14:paraId="053A58FC" w14:textId="259D30A5" w:rsidR="00F46878" w:rsidRDefault="00F46878" w:rsidP="00687CBE">
      <w:pPr>
        <w:pStyle w:val="ListParagraph"/>
        <w:numPr>
          <w:ilvl w:val="0"/>
          <w:numId w:val="25"/>
        </w:numPr>
        <w:tabs>
          <w:tab w:val="decimal" w:leader="dot" w:pos="2160"/>
        </w:tabs>
        <w:rPr>
          <w:rFonts w:ascii="Tahoma" w:hAnsi="Tahoma" w:cs="Tahoma"/>
          <w:sz w:val="16"/>
          <w:szCs w:val="16"/>
        </w:rPr>
      </w:pPr>
      <w:r>
        <w:rPr>
          <w:rFonts w:ascii="Tahoma" w:hAnsi="Tahoma" w:cs="Tahoma"/>
          <w:sz w:val="16"/>
          <w:szCs w:val="16"/>
        </w:rPr>
        <w:t>Recordation Allocation Affidavit (if property is in more than one county) filing fee of $2.00</w:t>
      </w:r>
    </w:p>
    <w:p w14:paraId="1A5FFC71" w14:textId="01D0051A" w:rsidR="00EF744E" w:rsidRDefault="00EF744E" w:rsidP="00687CBE">
      <w:pPr>
        <w:pStyle w:val="ListParagraph"/>
        <w:numPr>
          <w:ilvl w:val="0"/>
          <w:numId w:val="25"/>
        </w:numPr>
        <w:tabs>
          <w:tab w:val="decimal" w:leader="dot" w:pos="2160"/>
        </w:tabs>
        <w:rPr>
          <w:rFonts w:ascii="Tahoma" w:hAnsi="Tahoma" w:cs="Tahoma"/>
          <w:sz w:val="16"/>
          <w:szCs w:val="16"/>
        </w:rPr>
      </w:pPr>
      <w:r>
        <w:rPr>
          <w:rFonts w:ascii="Tahoma" w:hAnsi="Tahoma" w:cs="Tahoma"/>
          <w:sz w:val="16"/>
          <w:szCs w:val="16"/>
        </w:rPr>
        <w:t>Town transfer office (if applicable) – pay town taxes</w:t>
      </w:r>
      <w:r w:rsidR="00710B40">
        <w:rPr>
          <w:rFonts w:ascii="Tahoma" w:hAnsi="Tahoma" w:cs="Tahoma"/>
          <w:sz w:val="16"/>
          <w:szCs w:val="16"/>
        </w:rPr>
        <w:t xml:space="preserve"> and water bills</w:t>
      </w:r>
      <w:r w:rsidR="00140DB9">
        <w:rPr>
          <w:rFonts w:ascii="Tahoma" w:hAnsi="Tahoma" w:cs="Tahoma"/>
          <w:sz w:val="16"/>
          <w:szCs w:val="16"/>
        </w:rPr>
        <w:t xml:space="preserve"> –</w:t>
      </w:r>
      <w:r w:rsidR="00710B40">
        <w:rPr>
          <w:rFonts w:ascii="Tahoma" w:hAnsi="Tahoma" w:cs="Tahoma"/>
          <w:sz w:val="16"/>
          <w:szCs w:val="16"/>
        </w:rPr>
        <w:t xml:space="preserve"> Indian Head, LaPlata</w:t>
      </w:r>
    </w:p>
    <w:p w14:paraId="2A37E70E" w14:textId="1B67C7BB" w:rsidR="00290061" w:rsidRDefault="00290061" w:rsidP="00290061">
      <w:pPr>
        <w:tabs>
          <w:tab w:val="decimal" w:leader="dot" w:pos="2160"/>
        </w:tabs>
        <w:rPr>
          <w:rFonts w:ascii="Tahoma" w:hAnsi="Tahoma" w:cs="Tahoma"/>
          <w:sz w:val="16"/>
          <w:szCs w:val="16"/>
        </w:rPr>
      </w:pPr>
    </w:p>
    <w:p w14:paraId="6A3CFF33" w14:textId="79E785CC" w:rsidR="00290061" w:rsidRDefault="00290061" w:rsidP="00290061">
      <w:pPr>
        <w:tabs>
          <w:tab w:val="decimal" w:leader="dot" w:pos="2160"/>
        </w:tabs>
        <w:rPr>
          <w:rFonts w:ascii="Tahoma" w:hAnsi="Tahoma" w:cs="Tahoma"/>
          <w:sz w:val="16"/>
          <w:szCs w:val="16"/>
        </w:rPr>
      </w:pPr>
      <w:r>
        <w:rPr>
          <w:rFonts w:ascii="Tahoma" w:hAnsi="Tahoma" w:cs="Tahoma"/>
          <w:sz w:val="16"/>
          <w:szCs w:val="16"/>
        </w:rPr>
        <w:t xml:space="preserve">County </w:t>
      </w:r>
      <w:r w:rsidRPr="00C557DE">
        <w:rPr>
          <w:rFonts w:ascii="Tahoma" w:hAnsi="Tahoma" w:cs="Tahoma"/>
          <w:sz w:val="16"/>
          <w:szCs w:val="16"/>
        </w:rPr>
        <w:t>Specific</w:t>
      </w:r>
      <w:r>
        <w:rPr>
          <w:rFonts w:ascii="Tahoma" w:hAnsi="Tahoma" w:cs="Tahoma"/>
          <w:sz w:val="16"/>
          <w:szCs w:val="16"/>
        </w:rPr>
        <w:t xml:space="preserve"> Affidavits and</w:t>
      </w:r>
      <w:r w:rsidR="00190971">
        <w:rPr>
          <w:rFonts w:ascii="Tahoma" w:hAnsi="Tahoma" w:cs="Tahoma"/>
          <w:sz w:val="16"/>
          <w:szCs w:val="16"/>
        </w:rPr>
        <w:t>/or</w:t>
      </w:r>
      <w:r>
        <w:rPr>
          <w:rFonts w:ascii="Tahoma" w:hAnsi="Tahoma" w:cs="Tahoma"/>
          <w:sz w:val="16"/>
          <w:szCs w:val="16"/>
        </w:rPr>
        <w:t xml:space="preserve"> Recordation and Transfer Tax Exemption Forms:</w:t>
      </w:r>
    </w:p>
    <w:p w14:paraId="41173898" w14:textId="0B02A588" w:rsidR="00290061" w:rsidRDefault="00290061" w:rsidP="00687CBE">
      <w:pPr>
        <w:pStyle w:val="ListParagraph"/>
        <w:numPr>
          <w:ilvl w:val="0"/>
          <w:numId w:val="92"/>
        </w:numPr>
        <w:tabs>
          <w:tab w:val="decimal" w:leader="dot" w:pos="2160"/>
        </w:tabs>
        <w:rPr>
          <w:rFonts w:ascii="Tahoma" w:hAnsi="Tahoma" w:cs="Tahoma"/>
          <w:sz w:val="16"/>
          <w:szCs w:val="16"/>
        </w:rPr>
      </w:pPr>
      <w:r>
        <w:rPr>
          <w:rFonts w:ascii="Tahoma" w:hAnsi="Tahoma" w:cs="Tahoma"/>
          <w:sz w:val="16"/>
          <w:szCs w:val="16"/>
        </w:rPr>
        <w:t xml:space="preserve">None as of </w:t>
      </w:r>
      <w:proofErr w:type="gramStart"/>
      <w:r w:rsidR="00A9350E">
        <w:rPr>
          <w:rFonts w:ascii="Tahoma" w:hAnsi="Tahoma" w:cs="Tahoma"/>
          <w:sz w:val="16"/>
          <w:szCs w:val="16"/>
        </w:rPr>
        <w:t>September,</w:t>
      </w:r>
      <w:proofErr w:type="gramEnd"/>
      <w:r w:rsidR="00A9350E">
        <w:rPr>
          <w:rFonts w:ascii="Tahoma" w:hAnsi="Tahoma" w:cs="Tahoma"/>
          <w:sz w:val="16"/>
          <w:szCs w:val="16"/>
        </w:rPr>
        <w:t xml:space="preserve"> 2026</w:t>
      </w:r>
    </w:p>
    <w:p w14:paraId="48108E93" w14:textId="237E55E8" w:rsidR="00C664A0" w:rsidRDefault="00C664A0" w:rsidP="00A15BF9">
      <w:pPr>
        <w:tabs>
          <w:tab w:val="decimal" w:leader="dot" w:pos="2520"/>
          <w:tab w:val="left" w:pos="3960"/>
        </w:tabs>
        <w:rPr>
          <w:rFonts w:ascii="Tahoma" w:hAnsi="Tahoma" w:cs="Tahoma"/>
          <w:sz w:val="16"/>
          <w:szCs w:val="16"/>
        </w:rPr>
      </w:pPr>
    </w:p>
    <w:p w14:paraId="40B2651F" w14:textId="77777777" w:rsidR="00A15BF9" w:rsidRDefault="00A15BF9" w:rsidP="00A15BF9">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137B03" w:rsidRPr="0020532F" w14:paraId="578B7CAE" w14:textId="77777777" w:rsidTr="00F56392">
        <w:trPr>
          <w:trHeight w:val="288"/>
        </w:trPr>
        <w:tc>
          <w:tcPr>
            <w:tcW w:w="10790" w:type="dxa"/>
            <w:shd w:val="clear" w:color="auto" w:fill="C6D9F1" w:themeFill="text2" w:themeFillTint="33"/>
            <w:vAlign w:val="center"/>
          </w:tcPr>
          <w:p w14:paraId="506F43DE" w14:textId="403CCA58" w:rsidR="00137B03" w:rsidRPr="0020532F" w:rsidRDefault="00137B03" w:rsidP="00F56392">
            <w:pPr>
              <w:pStyle w:val="Header"/>
              <w:tabs>
                <w:tab w:val="clear" w:pos="4680"/>
                <w:tab w:val="clear" w:pos="9360"/>
              </w:tabs>
              <w:rPr>
                <w:rFonts w:ascii="Tahoma" w:hAnsi="Tahoma" w:cs="Tahoma"/>
                <w:b/>
                <w:bCs/>
                <w:sz w:val="16"/>
                <w:szCs w:val="16"/>
              </w:rPr>
            </w:pPr>
            <w:r>
              <w:rPr>
                <w:rFonts w:ascii="Tahoma" w:hAnsi="Tahoma" w:cs="Tahoma"/>
                <w:b/>
                <w:bCs/>
                <w:sz w:val="16"/>
                <w:szCs w:val="16"/>
              </w:rPr>
              <w:t>DORCHESTER</w:t>
            </w:r>
            <w:r w:rsidR="00F56392">
              <w:rPr>
                <w:rFonts w:ascii="Tahoma" w:hAnsi="Tahoma" w:cs="Tahoma"/>
                <w:b/>
                <w:bCs/>
                <w:sz w:val="16"/>
                <w:szCs w:val="16"/>
              </w:rPr>
              <w:tab/>
            </w:r>
            <w:r w:rsidR="00F56392">
              <w:rPr>
                <w:rFonts w:ascii="Tahoma" w:hAnsi="Tahoma" w:cs="Tahoma"/>
                <w:b/>
                <w:bCs/>
                <w:sz w:val="16"/>
                <w:szCs w:val="16"/>
              </w:rPr>
              <w:tab/>
            </w:r>
            <w:hyperlink r:id="rId29" w:history="1">
              <w:r w:rsidR="00F56392" w:rsidRPr="0076033A">
                <w:rPr>
                  <w:rStyle w:val="Hyperlink"/>
                  <w:rFonts w:ascii="Tahoma" w:hAnsi="Tahoma" w:cs="Tahoma"/>
                  <w:sz w:val="16"/>
                  <w:szCs w:val="16"/>
                </w:rPr>
                <w:t>www.dorchestercountymd.com</w:t>
              </w:r>
            </w:hyperlink>
          </w:p>
        </w:tc>
      </w:tr>
    </w:tbl>
    <w:p w14:paraId="1D3B01AB" w14:textId="53D8D3A9" w:rsidR="00137B03" w:rsidRDefault="00137B03" w:rsidP="00137B03">
      <w:pPr>
        <w:tabs>
          <w:tab w:val="decimal" w:leader="dot" w:pos="2520"/>
          <w:tab w:val="left" w:pos="3960"/>
        </w:tabs>
        <w:rPr>
          <w:rFonts w:ascii="Tahoma" w:hAnsi="Tahoma" w:cs="Tahoma"/>
          <w:sz w:val="16"/>
          <w:szCs w:val="16"/>
        </w:rPr>
      </w:pPr>
    </w:p>
    <w:p w14:paraId="6E554281" w14:textId="77777777" w:rsidR="00137B03" w:rsidRDefault="00137B03" w:rsidP="00137B03">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r>
      <w:r w:rsidR="00BD2234">
        <w:rPr>
          <w:rFonts w:ascii="Tahoma" w:hAnsi="Tahoma" w:cs="Tahoma"/>
          <w:sz w:val="16"/>
          <w:szCs w:val="16"/>
        </w:rPr>
        <w:t>0.75%</w:t>
      </w:r>
      <w:r w:rsidR="00BD2234">
        <w:rPr>
          <w:rFonts w:ascii="Tahoma" w:hAnsi="Tahoma" w:cs="Tahoma"/>
          <w:sz w:val="16"/>
          <w:szCs w:val="16"/>
        </w:rPr>
        <w:tab/>
        <w:t>Clerk of the Circuit Court</w:t>
      </w:r>
    </w:p>
    <w:p w14:paraId="57E5482C" w14:textId="77777777" w:rsidR="00BD2234" w:rsidRDefault="00BD2234" w:rsidP="00137B03">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$10.00 (per $1000)</w:t>
      </w:r>
      <w:r>
        <w:rPr>
          <w:rFonts w:ascii="Tahoma" w:hAnsi="Tahoma" w:cs="Tahoma"/>
          <w:sz w:val="16"/>
          <w:szCs w:val="16"/>
        </w:rPr>
        <w:tab/>
        <w:t>Clerk of the Circuit Court</w:t>
      </w:r>
    </w:p>
    <w:p w14:paraId="120E9CD3" w14:textId="77777777" w:rsidR="00BD2234" w:rsidRDefault="00BD2234" w:rsidP="00137B03">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55A30026" w14:textId="77777777" w:rsidR="00BD2234" w:rsidRDefault="00BD2234" w:rsidP="00137B03">
      <w:pPr>
        <w:tabs>
          <w:tab w:val="decimal" w:leader="dot" w:pos="2520"/>
          <w:tab w:val="left" w:pos="3960"/>
        </w:tabs>
        <w:rPr>
          <w:rFonts w:ascii="Tahoma" w:hAnsi="Tahoma" w:cs="Tahoma"/>
          <w:sz w:val="16"/>
          <w:szCs w:val="16"/>
        </w:rPr>
      </w:pPr>
    </w:p>
    <w:p w14:paraId="6949A62B" w14:textId="77777777" w:rsidR="00BD2234" w:rsidRDefault="00BD2234" w:rsidP="00137B03">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49789CD5" w14:textId="77777777" w:rsidR="00BD2234" w:rsidRDefault="00BD2234" w:rsidP="00687CBE">
      <w:pPr>
        <w:pStyle w:val="ListParagraph"/>
        <w:numPr>
          <w:ilvl w:val="0"/>
          <w:numId w:val="26"/>
        </w:numPr>
        <w:tabs>
          <w:tab w:val="decimal" w:leader="dot" w:pos="2520"/>
          <w:tab w:val="left" w:pos="3960"/>
        </w:tabs>
        <w:rPr>
          <w:rFonts w:ascii="Tahoma" w:hAnsi="Tahoma" w:cs="Tahoma"/>
          <w:sz w:val="16"/>
          <w:szCs w:val="16"/>
        </w:rPr>
      </w:pPr>
      <w:r>
        <w:rPr>
          <w:rFonts w:ascii="Tahoma" w:hAnsi="Tahoma" w:cs="Tahoma"/>
          <w:sz w:val="16"/>
          <w:szCs w:val="16"/>
        </w:rPr>
        <w:t>County Transfer Tax: 1</w:t>
      </w:r>
      <w:r w:rsidRPr="00BD2234">
        <w:rPr>
          <w:rFonts w:ascii="Tahoma" w:hAnsi="Tahoma" w:cs="Tahoma"/>
          <w:sz w:val="16"/>
          <w:szCs w:val="16"/>
          <w:vertAlign w:val="superscript"/>
        </w:rPr>
        <w:t>st</w:t>
      </w:r>
      <w:r>
        <w:rPr>
          <w:rFonts w:ascii="Tahoma" w:hAnsi="Tahoma" w:cs="Tahoma"/>
          <w:sz w:val="16"/>
          <w:szCs w:val="16"/>
        </w:rPr>
        <w:t xml:space="preserve"> $30,000 exempt if owner-occupied</w:t>
      </w:r>
    </w:p>
    <w:p w14:paraId="33256FB8" w14:textId="6B9E752E" w:rsidR="00A558E9" w:rsidRDefault="00A558E9" w:rsidP="00687CBE">
      <w:pPr>
        <w:pStyle w:val="ListParagraph"/>
        <w:numPr>
          <w:ilvl w:val="0"/>
          <w:numId w:val="26"/>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 taxes</w:t>
      </w:r>
      <w:r w:rsidR="00E52AAA">
        <w:rPr>
          <w:rFonts w:ascii="Tahoma" w:hAnsi="Tahoma" w:cs="Tahoma"/>
          <w:sz w:val="16"/>
          <w:szCs w:val="16"/>
        </w:rPr>
        <w:t xml:space="preserve"> and water/sewer bills</w:t>
      </w:r>
      <w:r w:rsidR="00140DB9">
        <w:rPr>
          <w:rFonts w:ascii="Tahoma" w:hAnsi="Tahoma" w:cs="Tahoma"/>
          <w:sz w:val="16"/>
          <w:szCs w:val="16"/>
        </w:rPr>
        <w:t xml:space="preserve"> –</w:t>
      </w:r>
      <w:r w:rsidR="00710B40">
        <w:rPr>
          <w:rFonts w:ascii="Tahoma" w:hAnsi="Tahoma" w:cs="Tahoma"/>
          <w:sz w:val="16"/>
          <w:szCs w:val="16"/>
        </w:rPr>
        <w:t xml:space="preserve"> Brookview, Cambridge, Church Creek, East New Market, Eldorado, </w:t>
      </w:r>
      <w:proofErr w:type="spellStart"/>
      <w:r w:rsidR="00710B40">
        <w:rPr>
          <w:rFonts w:ascii="Tahoma" w:hAnsi="Tahoma" w:cs="Tahoma"/>
          <w:sz w:val="16"/>
          <w:szCs w:val="16"/>
        </w:rPr>
        <w:t>Galestown</w:t>
      </w:r>
      <w:proofErr w:type="spellEnd"/>
      <w:r w:rsidR="00710B40">
        <w:rPr>
          <w:rFonts w:ascii="Tahoma" w:hAnsi="Tahoma" w:cs="Tahoma"/>
          <w:sz w:val="16"/>
          <w:szCs w:val="16"/>
        </w:rPr>
        <w:t>, Hurlock, Secretary, Vienna</w:t>
      </w:r>
    </w:p>
    <w:p w14:paraId="16188408" w14:textId="3727222F" w:rsidR="00A558E9" w:rsidRDefault="00A558E9" w:rsidP="00687CBE">
      <w:pPr>
        <w:pStyle w:val="ListParagraph"/>
        <w:numPr>
          <w:ilvl w:val="0"/>
          <w:numId w:val="26"/>
        </w:numPr>
        <w:tabs>
          <w:tab w:val="decimal" w:leader="dot" w:pos="2520"/>
          <w:tab w:val="left" w:pos="3960"/>
        </w:tabs>
        <w:rPr>
          <w:rFonts w:ascii="Tahoma" w:hAnsi="Tahoma" w:cs="Tahoma"/>
          <w:sz w:val="16"/>
          <w:szCs w:val="16"/>
        </w:rPr>
      </w:pPr>
      <w:r>
        <w:rPr>
          <w:rFonts w:ascii="Tahoma" w:hAnsi="Tahoma" w:cs="Tahoma"/>
          <w:sz w:val="16"/>
          <w:szCs w:val="16"/>
        </w:rPr>
        <w:t>Tax Parcel ID on Documents: Yes</w:t>
      </w:r>
    </w:p>
    <w:p w14:paraId="73573745" w14:textId="73100D8B" w:rsidR="00290061" w:rsidRDefault="00290061" w:rsidP="00290061">
      <w:pPr>
        <w:tabs>
          <w:tab w:val="decimal" w:leader="dot" w:pos="2520"/>
          <w:tab w:val="left" w:pos="3960"/>
        </w:tabs>
        <w:rPr>
          <w:rFonts w:ascii="Tahoma" w:hAnsi="Tahoma" w:cs="Tahoma"/>
          <w:sz w:val="16"/>
          <w:szCs w:val="16"/>
        </w:rPr>
      </w:pPr>
    </w:p>
    <w:p w14:paraId="68A36B2C" w14:textId="085607A2" w:rsidR="00290061" w:rsidRDefault="00290061" w:rsidP="00290061">
      <w:pPr>
        <w:tabs>
          <w:tab w:val="decimal" w:leader="dot" w:pos="2160"/>
        </w:tabs>
        <w:rPr>
          <w:rFonts w:ascii="Tahoma" w:hAnsi="Tahoma" w:cs="Tahoma"/>
          <w:sz w:val="16"/>
          <w:szCs w:val="16"/>
        </w:rPr>
      </w:pPr>
      <w:r>
        <w:rPr>
          <w:rFonts w:ascii="Tahoma" w:hAnsi="Tahoma" w:cs="Tahoma"/>
          <w:sz w:val="16"/>
          <w:szCs w:val="16"/>
        </w:rPr>
        <w:t xml:space="preserve">County </w:t>
      </w:r>
      <w:r w:rsidRPr="00C557DE">
        <w:rPr>
          <w:rFonts w:ascii="Tahoma" w:hAnsi="Tahoma" w:cs="Tahoma"/>
          <w:sz w:val="16"/>
          <w:szCs w:val="16"/>
        </w:rPr>
        <w:t>Specific</w:t>
      </w:r>
      <w:r>
        <w:rPr>
          <w:rFonts w:ascii="Tahoma" w:hAnsi="Tahoma" w:cs="Tahoma"/>
          <w:sz w:val="16"/>
          <w:szCs w:val="16"/>
        </w:rPr>
        <w:t xml:space="preserve"> Affidavits and</w:t>
      </w:r>
      <w:r w:rsidR="00190971">
        <w:rPr>
          <w:rFonts w:ascii="Tahoma" w:hAnsi="Tahoma" w:cs="Tahoma"/>
          <w:sz w:val="16"/>
          <w:szCs w:val="16"/>
        </w:rPr>
        <w:t>/or</w:t>
      </w:r>
      <w:r>
        <w:rPr>
          <w:rFonts w:ascii="Tahoma" w:hAnsi="Tahoma" w:cs="Tahoma"/>
          <w:sz w:val="16"/>
          <w:szCs w:val="16"/>
        </w:rPr>
        <w:t xml:space="preserve"> Recordation and Transfer Tax Exemption Forms:</w:t>
      </w:r>
    </w:p>
    <w:p w14:paraId="60537696" w14:textId="50F00D11" w:rsidR="00290061" w:rsidRDefault="00290061" w:rsidP="00687CBE">
      <w:pPr>
        <w:pStyle w:val="ListParagraph"/>
        <w:numPr>
          <w:ilvl w:val="0"/>
          <w:numId w:val="92"/>
        </w:numPr>
        <w:tabs>
          <w:tab w:val="decimal" w:leader="dot" w:pos="2160"/>
        </w:tabs>
        <w:rPr>
          <w:rFonts w:ascii="Tahoma" w:hAnsi="Tahoma" w:cs="Tahoma"/>
          <w:sz w:val="16"/>
          <w:szCs w:val="16"/>
        </w:rPr>
      </w:pPr>
      <w:r>
        <w:rPr>
          <w:rFonts w:ascii="Tahoma" w:hAnsi="Tahoma" w:cs="Tahoma"/>
          <w:sz w:val="16"/>
          <w:szCs w:val="16"/>
        </w:rPr>
        <w:t xml:space="preserve">None as of </w:t>
      </w:r>
      <w:proofErr w:type="gramStart"/>
      <w:r w:rsidR="00D2364A">
        <w:rPr>
          <w:rFonts w:ascii="Tahoma" w:hAnsi="Tahoma" w:cs="Tahoma"/>
          <w:sz w:val="16"/>
          <w:szCs w:val="16"/>
        </w:rPr>
        <w:t>September,</w:t>
      </w:r>
      <w:proofErr w:type="gramEnd"/>
      <w:r w:rsidR="00D2364A">
        <w:rPr>
          <w:rFonts w:ascii="Tahoma" w:hAnsi="Tahoma" w:cs="Tahoma"/>
          <w:sz w:val="16"/>
          <w:szCs w:val="16"/>
        </w:rPr>
        <w:t xml:space="preserve"> 2026</w:t>
      </w:r>
    </w:p>
    <w:p w14:paraId="663F1D33" w14:textId="16DE26D0" w:rsidR="00C664A0" w:rsidRDefault="00C664A0" w:rsidP="00A15BF9">
      <w:pPr>
        <w:tabs>
          <w:tab w:val="decimal" w:leader="dot" w:pos="2520"/>
          <w:tab w:val="left" w:pos="3960"/>
        </w:tabs>
        <w:rPr>
          <w:rFonts w:ascii="Tahoma" w:hAnsi="Tahoma" w:cs="Tahoma"/>
          <w:sz w:val="16"/>
          <w:szCs w:val="16"/>
        </w:rPr>
      </w:pPr>
    </w:p>
    <w:p w14:paraId="6383B727" w14:textId="77777777" w:rsidR="00A15BF9" w:rsidRDefault="00A15BF9" w:rsidP="00A15BF9">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AD6A6C" w:rsidRPr="0020532F" w14:paraId="3A3DABB8" w14:textId="77777777" w:rsidTr="00F56392">
        <w:trPr>
          <w:trHeight w:val="288"/>
        </w:trPr>
        <w:tc>
          <w:tcPr>
            <w:tcW w:w="10790" w:type="dxa"/>
            <w:shd w:val="clear" w:color="auto" w:fill="C6D9F1" w:themeFill="text2" w:themeFillTint="33"/>
            <w:vAlign w:val="center"/>
          </w:tcPr>
          <w:p w14:paraId="70E27209" w14:textId="7DF9BDEA" w:rsidR="00AD6A6C" w:rsidRPr="0020532F" w:rsidRDefault="00AD6A6C" w:rsidP="00F56392">
            <w:pPr>
              <w:pStyle w:val="Header"/>
              <w:tabs>
                <w:tab w:val="clear" w:pos="4680"/>
                <w:tab w:val="clear" w:pos="9360"/>
              </w:tabs>
              <w:rPr>
                <w:rFonts w:ascii="Tahoma" w:hAnsi="Tahoma" w:cs="Tahoma"/>
                <w:b/>
                <w:bCs/>
                <w:sz w:val="16"/>
                <w:szCs w:val="16"/>
              </w:rPr>
            </w:pPr>
            <w:bookmarkStart w:id="10" w:name="_Hlk77067024"/>
            <w:r>
              <w:rPr>
                <w:rFonts w:ascii="Tahoma" w:hAnsi="Tahoma" w:cs="Tahoma"/>
                <w:b/>
                <w:bCs/>
                <w:sz w:val="16"/>
                <w:szCs w:val="16"/>
              </w:rPr>
              <w:t>FREDERICK</w:t>
            </w:r>
            <w:r w:rsidR="00F56392">
              <w:rPr>
                <w:rFonts w:ascii="Tahoma" w:hAnsi="Tahoma" w:cs="Tahoma"/>
                <w:b/>
                <w:bCs/>
                <w:sz w:val="16"/>
                <w:szCs w:val="16"/>
              </w:rPr>
              <w:tab/>
            </w:r>
            <w:r w:rsidR="00F56392">
              <w:rPr>
                <w:rFonts w:ascii="Tahoma" w:hAnsi="Tahoma" w:cs="Tahoma"/>
                <w:b/>
                <w:bCs/>
                <w:sz w:val="16"/>
                <w:szCs w:val="16"/>
              </w:rPr>
              <w:tab/>
            </w:r>
            <w:hyperlink r:id="rId30" w:history="1">
              <w:r w:rsidR="00F56392" w:rsidRPr="0076033A">
                <w:rPr>
                  <w:rStyle w:val="Hyperlink"/>
                  <w:rFonts w:ascii="Tahoma" w:hAnsi="Tahoma" w:cs="Tahoma"/>
                  <w:sz w:val="16"/>
                  <w:szCs w:val="16"/>
                </w:rPr>
                <w:t>www.frederickcountymd.gov</w:t>
              </w:r>
            </w:hyperlink>
          </w:p>
        </w:tc>
      </w:tr>
      <w:bookmarkEnd w:id="10"/>
    </w:tbl>
    <w:p w14:paraId="6AF193C6" w14:textId="2746E615" w:rsidR="00FB7BF2" w:rsidRDefault="00FB7BF2" w:rsidP="00292DD3">
      <w:pPr>
        <w:tabs>
          <w:tab w:val="decimal" w:leader="dot" w:pos="2160"/>
        </w:tabs>
        <w:rPr>
          <w:rFonts w:ascii="Tahoma" w:hAnsi="Tahoma" w:cs="Tahoma"/>
          <w:sz w:val="16"/>
          <w:szCs w:val="16"/>
        </w:rPr>
      </w:pPr>
    </w:p>
    <w:p w14:paraId="197DCD2D" w14:textId="77777777" w:rsidR="00191EC3" w:rsidRPr="00D973BD" w:rsidRDefault="00191EC3" w:rsidP="00191EC3">
      <w:pPr>
        <w:tabs>
          <w:tab w:val="decimal" w:leader="dot" w:pos="2520"/>
          <w:tab w:val="left" w:pos="3960"/>
        </w:tabs>
        <w:rPr>
          <w:rFonts w:ascii="Tahoma" w:eastAsia="Calibri" w:hAnsi="Tahoma" w:cs="Tahoma"/>
          <w:sz w:val="16"/>
          <w:szCs w:val="16"/>
        </w:rPr>
      </w:pPr>
      <w:r w:rsidRPr="00D973BD">
        <w:rPr>
          <w:rFonts w:ascii="Tahoma" w:eastAsia="Calibri" w:hAnsi="Tahoma" w:cs="Tahoma"/>
          <w:sz w:val="16"/>
          <w:szCs w:val="16"/>
        </w:rPr>
        <w:t xml:space="preserve">County Transfer Tax </w:t>
      </w:r>
      <w:r w:rsidRPr="00D973BD">
        <w:rPr>
          <w:rFonts w:ascii="Tahoma" w:eastAsia="Calibri" w:hAnsi="Tahoma" w:cs="Tahoma"/>
          <w:sz w:val="16"/>
          <w:szCs w:val="16"/>
        </w:rPr>
        <w:tab/>
        <w:t>0.0%</w:t>
      </w:r>
      <w:r w:rsidRPr="00D973BD">
        <w:rPr>
          <w:rFonts w:ascii="Tahoma" w:eastAsia="Calibri" w:hAnsi="Tahoma" w:cs="Tahoma"/>
          <w:sz w:val="16"/>
          <w:szCs w:val="16"/>
        </w:rPr>
        <w:tab/>
        <w:t>N/A</w:t>
      </w:r>
    </w:p>
    <w:p w14:paraId="0A3500DB" w14:textId="77777777" w:rsidR="00191EC3" w:rsidRPr="00D973BD" w:rsidRDefault="00191EC3" w:rsidP="00191EC3">
      <w:pPr>
        <w:tabs>
          <w:tab w:val="decimal" w:leader="dot" w:pos="2520"/>
          <w:tab w:val="left" w:pos="3960"/>
        </w:tabs>
        <w:rPr>
          <w:rFonts w:ascii="Tahoma" w:eastAsia="Calibri" w:hAnsi="Tahoma" w:cs="Tahoma"/>
          <w:sz w:val="16"/>
          <w:szCs w:val="16"/>
        </w:rPr>
      </w:pPr>
      <w:r w:rsidRPr="00D973BD">
        <w:rPr>
          <w:rFonts w:ascii="Tahoma" w:eastAsia="Calibri" w:hAnsi="Tahoma" w:cs="Tahoma"/>
          <w:sz w:val="16"/>
          <w:szCs w:val="16"/>
        </w:rPr>
        <w:t xml:space="preserve">Recordation Tax/Stamps </w:t>
      </w:r>
      <w:r w:rsidRPr="00D973BD">
        <w:rPr>
          <w:rFonts w:ascii="Tahoma" w:eastAsia="Calibri" w:hAnsi="Tahoma" w:cs="Tahoma"/>
          <w:sz w:val="16"/>
          <w:szCs w:val="16"/>
        </w:rPr>
        <w:tab/>
        <w:t>$14.00 (per $1000)</w:t>
      </w:r>
      <w:r w:rsidRPr="00D973BD">
        <w:rPr>
          <w:rFonts w:ascii="Tahoma" w:eastAsia="Calibri" w:hAnsi="Tahoma" w:cs="Tahoma"/>
          <w:sz w:val="16"/>
          <w:szCs w:val="16"/>
        </w:rPr>
        <w:tab/>
        <w:t>Treasurer of Frederick County</w:t>
      </w:r>
    </w:p>
    <w:p w14:paraId="2E6E8C4E" w14:textId="77777777" w:rsidR="00191EC3" w:rsidRPr="00D973BD" w:rsidRDefault="00191EC3" w:rsidP="00191EC3">
      <w:pPr>
        <w:tabs>
          <w:tab w:val="decimal" w:leader="dot" w:pos="2520"/>
          <w:tab w:val="left" w:pos="3960"/>
        </w:tabs>
        <w:rPr>
          <w:rFonts w:ascii="Tahoma" w:eastAsia="Calibri" w:hAnsi="Tahoma" w:cs="Tahoma"/>
          <w:sz w:val="16"/>
          <w:szCs w:val="16"/>
        </w:rPr>
      </w:pPr>
      <w:r w:rsidRPr="00D973BD">
        <w:rPr>
          <w:rFonts w:ascii="Tahoma" w:eastAsia="Calibri" w:hAnsi="Tahoma" w:cs="Tahoma"/>
          <w:sz w:val="16"/>
          <w:szCs w:val="16"/>
        </w:rPr>
        <w:t xml:space="preserve">State Transfer Tax </w:t>
      </w:r>
      <w:r w:rsidRPr="00D973BD">
        <w:rPr>
          <w:rFonts w:ascii="Tahoma" w:eastAsia="Calibri" w:hAnsi="Tahoma" w:cs="Tahoma"/>
          <w:sz w:val="16"/>
          <w:szCs w:val="16"/>
        </w:rPr>
        <w:tab/>
        <w:t>0.5%</w:t>
      </w:r>
      <w:r w:rsidRPr="00D973BD">
        <w:rPr>
          <w:rFonts w:ascii="Tahoma" w:eastAsia="Calibri" w:hAnsi="Tahoma" w:cs="Tahoma"/>
          <w:sz w:val="16"/>
          <w:szCs w:val="16"/>
        </w:rPr>
        <w:tab/>
        <w:t>Clerk of the Circuit Court</w:t>
      </w:r>
    </w:p>
    <w:p w14:paraId="62094F65" w14:textId="77777777" w:rsidR="00191EC3" w:rsidRPr="00D973BD" w:rsidRDefault="00191EC3" w:rsidP="00191EC3">
      <w:pPr>
        <w:tabs>
          <w:tab w:val="decimal" w:leader="dot" w:pos="2520"/>
          <w:tab w:val="left" w:pos="3960"/>
        </w:tabs>
        <w:rPr>
          <w:rFonts w:ascii="Tahoma" w:eastAsia="Calibri" w:hAnsi="Tahoma" w:cs="Tahoma"/>
          <w:sz w:val="16"/>
          <w:szCs w:val="16"/>
        </w:rPr>
      </w:pPr>
    </w:p>
    <w:p w14:paraId="1A37C556" w14:textId="77777777" w:rsidR="00191EC3" w:rsidRPr="00D973BD" w:rsidRDefault="00191EC3" w:rsidP="00191EC3">
      <w:pPr>
        <w:tabs>
          <w:tab w:val="decimal" w:leader="dot" w:pos="2520"/>
          <w:tab w:val="left" w:pos="3960"/>
        </w:tabs>
        <w:rPr>
          <w:rFonts w:ascii="Tahoma" w:eastAsia="Calibri" w:hAnsi="Tahoma" w:cs="Tahoma"/>
          <w:sz w:val="16"/>
          <w:szCs w:val="16"/>
        </w:rPr>
      </w:pPr>
      <w:r w:rsidRPr="00D973BD">
        <w:rPr>
          <w:rFonts w:ascii="Tahoma" w:eastAsia="Calibri" w:hAnsi="Tahoma" w:cs="Tahoma"/>
          <w:sz w:val="16"/>
          <w:szCs w:val="16"/>
        </w:rPr>
        <w:t>Exemptions and Recording Requirements:</w:t>
      </w:r>
    </w:p>
    <w:p w14:paraId="689A4071" w14:textId="77777777" w:rsidR="00191EC3" w:rsidRPr="00D973BD" w:rsidRDefault="00191EC3" w:rsidP="00191EC3">
      <w:pPr>
        <w:numPr>
          <w:ilvl w:val="0"/>
          <w:numId w:val="27"/>
        </w:numPr>
        <w:tabs>
          <w:tab w:val="decimal" w:leader="dot" w:pos="2520"/>
          <w:tab w:val="left" w:pos="3960"/>
        </w:tabs>
        <w:contextualSpacing/>
        <w:rPr>
          <w:rFonts w:ascii="Tahoma" w:eastAsia="Calibri" w:hAnsi="Tahoma" w:cs="Tahoma"/>
          <w:sz w:val="16"/>
          <w:szCs w:val="16"/>
        </w:rPr>
      </w:pPr>
      <w:r w:rsidRPr="00D973BD">
        <w:rPr>
          <w:rFonts w:ascii="Tahoma" w:eastAsia="Calibri" w:hAnsi="Tahoma" w:cs="Tahoma"/>
          <w:sz w:val="16"/>
          <w:szCs w:val="16"/>
        </w:rPr>
        <w:t>Lien Certificate: Yes (“Tax Status Report” from the Treasurer)</w:t>
      </w:r>
    </w:p>
    <w:p w14:paraId="00A724D8" w14:textId="77777777" w:rsidR="00191EC3" w:rsidRPr="00D973BD" w:rsidRDefault="00191EC3" w:rsidP="00191EC3">
      <w:pPr>
        <w:numPr>
          <w:ilvl w:val="0"/>
          <w:numId w:val="27"/>
        </w:numPr>
        <w:tabs>
          <w:tab w:val="decimal" w:leader="dot" w:pos="2520"/>
          <w:tab w:val="left" w:pos="3960"/>
        </w:tabs>
        <w:contextualSpacing/>
        <w:rPr>
          <w:rFonts w:ascii="Tahoma" w:eastAsia="Calibri" w:hAnsi="Tahoma" w:cs="Tahoma"/>
          <w:sz w:val="16"/>
          <w:szCs w:val="16"/>
        </w:rPr>
      </w:pPr>
      <w:r w:rsidRPr="00D973BD">
        <w:rPr>
          <w:rFonts w:ascii="Tahoma" w:eastAsia="Calibri" w:hAnsi="Tahoma" w:cs="Tahoma"/>
          <w:sz w:val="16"/>
          <w:szCs w:val="16"/>
        </w:rPr>
        <w:t>City of Frederick – Deed transferred through City Hall</w:t>
      </w:r>
    </w:p>
    <w:p w14:paraId="6D3F251B" w14:textId="3F83FFA0" w:rsidR="00191EC3" w:rsidRPr="00FA31B0" w:rsidRDefault="00191EC3" w:rsidP="00FA31B0">
      <w:pPr>
        <w:numPr>
          <w:ilvl w:val="0"/>
          <w:numId w:val="27"/>
        </w:numPr>
        <w:tabs>
          <w:tab w:val="decimal" w:leader="dot" w:pos="2520"/>
          <w:tab w:val="left" w:pos="3960"/>
        </w:tabs>
        <w:contextualSpacing/>
        <w:rPr>
          <w:rFonts w:ascii="Tahoma" w:eastAsia="Calibri" w:hAnsi="Tahoma" w:cs="Tahoma"/>
          <w:sz w:val="16"/>
          <w:szCs w:val="16"/>
        </w:rPr>
      </w:pPr>
      <w:r w:rsidRPr="00D973BD">
        <w:rPr>
          <w:rFonts w:ascii="Tahoma" w:eastAsia="Calibri" w:hAnsi="Tahoma" w:cs="Tahoma"/>
          <w:sz w:val="16"/>
          <w:szCs w:val="16"/>
        </w:rPr>
        <w:t>Pay outstanding water and sewer bills</w:t>
      </w:r>
      <w:r>
        <w:rPr>
          <w:rFonts w:ascii="Tahoma" w:eastAsia="Calibri" w:hAnsi="Tahoma" w:cs="Tahoma"/>
          <w:sz w:val="16"/>
          <w:szCs w:val="16"/>
        </w:rPr>
        <w:t xml:space="preserve"> </w:t>
      </w:r>
      <w:r w:rsidRPr="00FA31B0">
        <w:rPr>
          <w:rFonts w:ascii="Tahoma" w:eastAsia="Calibri" w:hAnsi="Tahoma" w:cs="Tahoma"/>
          <w:sz w:val="16"/>
          <w:szCs w:val="16"/>
        </w:rPr>
        <w:t>and other property related fees – (completed DWSU County form and/or City of Frederick Property Transfer Request Form)</w:t>
      </w:r>
    </w:p>
    <w:p w14:paraId="2A7F6F30" w14:textId="189BA02E" w:rsidR="00191EC3" w:rsidRPr="00FA31B0" w:rsidRDefault="00191EC3" w:rsidP="00191EC3">
      <w:pPr>
        <w:numPr>
          <w:ilvl w:val="0"/>
          <w:numId w:val="27"/>
        </w:numPr>
        <w:tabs>
          <w:tab w:val="decimal" w:leader="dot" w:pos="2160"/>
        </w:tabs>
        <w:contextualSpacing/>
        <w:rPr>
          <w:rFonts w:ascii="Tahoma" w:eastAsia="Calibri" w:hAnsi="Tahoma" w:cs="Tahoma"/>
          <w:sz w:val="16"/>
          <w:szCs w:val="16"/>
        </w:rPr>
      </w:pPr>
      <w:r w:rsidRPr="00FA31B0">
        <w:rPr>
          <w:rFonts w:ascii="Tahoma" w:eastAsia="Calibri" w:hAnsi="Tahoma" w:cs="Tahoma"/>
          <w:sz w:val="16"/>
          <w:szCs w:val="16"/>
        </w:rPr>
        <w:t xml:space="preserve">Recordation Allocation Affidavit (if property is in more than one county) </w:t>
      </w:r>
    </w:p>
    <w:p w14:paraId="75D955BB" w14:textId="77777777" w:rsidR="00191EC3" w:rsidRPr="00FA31B0" w:rsidRDefault="00191EC3" w:rsidP="00191EC3">
      <w:pPr>
        <w:tabs>
          <w:tab w:val="decimal" w:leader="dot" w:pos="2520"/>
          <w:tab w:val="left" w:pos="3960"/>
        </w:tabs>
        <w:rPr>
          <w:rFonts w:ascii="Tahoma" w:eastAsia="Calibri" w:hAnsi="Tahoma" w:cs="Tahoma"/>
          <w:sz w:val="16"/>
          <w:szCs w:val="16"/>
        </w:rPr>
      </w:pPr>
    </w:p>
    <w:p w14:paraId="2DBAEA36" w14:textId="77777777" w:rsidR="00191EC3" w:rsidRPr="00D973BD" w:rsidRDefault="00191EC3" w:rsidP="00191EC3">
      <w:pPr>
        <w:tabs>
          <w:tab w:val="decimal" w:leader="dot" w:pos="2520"/>
          <w:tab w:val="left" w:pos="3960"/>
        </w:tabs>
        <w:rPr>
          <w:rFonts w:ascii="Tahoma" w:eastAsia="Calibri" w:hAnsi="Tahoma" w:cs="Tahoma"/>
          <w:sz w:val="16"/>
          <w:szCs w:val="16"/>
        </w:rPr>
      </w:pPr>
      <w:r w:rsidRPr="00D973BD">
        <w:rPr>
          <w:rFonts w:ascii="Tahoma" w:eastAsia="Calibri" w:hAnsi="Tahoma" w:cs="Tahoma"/>
          <w:sz w:val="16"/>
          <w:szCs w:val="16"/>
        </w:rPr>
        <w:t>County Specific Affidavits and/or Recordation and Transfer Tax Exemption Forms:</w:t>
      </w:r>
    </w:p>
    <w:p w14:paraId="76B7D615" w14:textId="77777777" w:rsidR="00191EC3" w:rsidRPr="00D973BD" w:rsidRDefault="00191EC3" w:rsidP="00191EC3">
      <w:pPr>
        <w:numPr>
          <w:ilvl w:val="0"/>
          <w:numId w:val="28"/>
        </w:numPr>
        <w:tabs>
          <w:tab w:val="decimal" w:leader="dot" w:pos="2520"/>
          <w:tab w:val="left" w:pos="3960"/>
        </w:tabs>
        <w:contextualSpacing/>
        <w:rPr>
          <w:rFonts w:ascii="Tahoma" w:eastAsia="Calibri" w:hAnsi="Tahoma" w:cs="Tahoma"/>
          <w:sz w:val="16"/>
          <w:szCs w:val="16"/>
        </w:rPr>
      </w:pPr>
      <w:r w:rsidRPr="00D973BD">
        <w:rPr>
          <w:rFonts w:ascii="Tahoma" w:eastAsia="Calibri" w:hAnsi="Tahoma" w:cs="Tahoma"/>
          <w:sz w:val="16"/>
          <w:szCs w:val="16"/>
        </w:rPr>
        <w:t>Water and Sewer Property Transfer Request (DWSU County form)</w:t>
      </w:r>
    </w:p>
    <w:p w14:paraId="059CD3E0" w14:textId="77777777" w:rsidR="00191EC3" w:rsidRPr="00D973BD" w:rsidRDefault="00191EC3" w:rsidP="00191EC3">
      <w:pPr>
        <w:numPr>
          <w:ilvl w:val="0"/>
          <w:numId w:val="28"/>
        </w:numPr>
        <w:tabs>
          <w:tab w:val="decimal" w:leader="dot" w:pos="2520"/>
          <w:tab w:val="left" w:pos="3960"/>
        </w:tabs>
        <w:contextualSpacing/>
        <w:rPr>
          <w:rFonts w:ascii="Tahoma" w:eastAsia="Calibri" w:hAnsi="Tahoma" w:cs="Tahoma"/>
          <w:sz w:val="16"/>
          <w:szCs w:val="16"/>
        </w:rPr>
      </w:pPr>
      <w:r w:rsidRPr="00D973BD">
        <w:rPr>
          <w:rFonts w:ascii="Tahoma" w:eastAsia="Calibri" w:hAnsi="Tahoma" w:cs="Tahoma"/>
          <w:sz w:val="16"/>
          <w:szCs w:val="16"/>
        </w:rPr>
        <w:t>City of Frederick Property Transfer Request Form (This is different from the County DWSU Property Transfer Request)</w:t>
      </w:r>
    </w:p>
    <w:p w14:paraId="6C78EFBF" w14:textId="77777777" w:rsidR="00191EC3" w:rsidRPr="00D973BD" w:rsidRDefault="00191EC3" w:rsidP="00191EC3">
      <w:pPr>
        <w:numPr>
          <w:ilvl w:val="0"/>
          <w:numId w:val="28"/>
        </w:numPr>
        <w:tabs>
          <w:tab w:val="decimal" w:leader="dot" w:pos="2520"/>
          <w:tab w:val="left" w:pos="3960"/>
        </w:tabs>
        <w:contextualSpacing/>
        <w:rPr>
          <w:rFonts w:ascii="Tahoma" w:eastAsia="Calibri" w:hAnsi="Tahoma" w:cs="Tahoma"/>
          <w:sz w:val="16"/>
          <w:szCs w:val="16"/>
        </w:rPr>
      </w:pPr>
      <w:r w:rsidRPr="00D973BD">
        <w:rPr>
          <w:rFonts w:ascii="Tahoma" w:eastAsia="Calibri" w:hAnsi="Tahoma" w:cs="Tahoma"/>
          <w:sz w:val="16"/>
          <w:szCs w:val="16"/>
        </w:rPr>
        <w:t>Refinance Affidavit</w:t>
      </w:r>
    </w:p>
    <w:p w14:paraId="76925524" w14:textId="77777777" w:rsidR="00191EC3" w:rsidRPr="00D973BD" w:rsidRDefault="00191EC3" w:rsidP="00191EC3">
      <w:pPr>
        <w:numPr>
          <w:ilvl w:val="0"/>
          <w:numId w:val="28"/>
        </w:numPr>
        <w:tabs>
          <w:tab w:val="decimal" w:leader="dot" w:pos="2520"/>
          <w:tab w:val="left" w:pos="3960"/>
        </w:tabs>
        <w:contextualSpacing/>
        <w:rPr>
          <w:rFonts w:ascii="Tahoma" w:eastAsia="Calibri" w:hAnsi="Tahoma" w:cs="Tahoma"/>
          <w:sz w:val="16"/>
          <w:szCs w:val="16"/>
        </w:rPr>
      </w:pPr>
      <w:r w:rsidRPr="00D973BD">
        <w:rPr>
          <w:rFonts w:ascii="Tahoma" w:eastAsia="Calibri" w:hAnsi="Tahoma" w:cs="Tahoma"/>
          <w:sz w:val="16"/>
          <w:szCs w:val="16"/>
        </w:rPr>
        <w:t>IDOT Affidavit</w:t>
      </w:r>
    </w:p>
    <w:p w14:paraId="66D92F80" w14:textId="77777777" w:rsidR="00191EC3" w:rsidRDefault="00191EC3" w:rsidP="00191EC3">
      <w:pPr>
        <w:numPr>
          <w:ilvl w:val="0"/>
          <w:numId w:val="28"/>
        </w:numPr>
        <w:tabs>
          <w:tab w:val="decimal" w:leader="dot" w:pos="2520"/>
          <w:tab w:val="left" w:pos="3960"/>
        </w:tabs>
        <w:contextualSpacing/>
        <w:rPr>
          <w:rFonts w:ascii="Tahoma" w:eastAsia="Calibri" w:hAnsi="Tahoma" w:cs="Tahoma"/>
          <w:sz w:val="16"/>
          <w:szCs w:val="16"/>
        </w:rPr>
      </w:pPr>
      <w:r w:rsidRPr="00D973BD">
        <w:rPr>
          <w:rFonts w:ascii="Tahoma" w:eastAsia="Calibri" w:hAnsi="Tahoma" w:cs="Tahoma"/>
          <w:sz w:val="16"/>
          <w:szCs w:val="16"/>
        </w:rPr>
        <w:t>Recordation Draw Affidavit</w:t>
      </w:r>
    </w:p>
    <w:p w14:paraId="35003138" w14:textId="77777777" w:rsidR="00191EC3" w:rsidRPr="00FA31B0" w:rsidRDefault="00191EC3" w:rsidP="00191EC3">
      <w:pPr>
        <w:numPr>
          <w:ilvl w:val="0"/>
          <w:numId w:val="28"/>
        </w:numPr>
        <w:tabs>
          <w:tab w:val="decimal" w:leader="dot" w:pos="2520"/>
          <w:tab w:val="left" w:pos="3960"/>
        </w:tabs>
        <w:contextualSpacing/>
        <w:rPr>
          <w:rFonts w:ascii="Tahoma" w:eastAsia="Calibri" w:hAnsi="Tahoma" w:cs="Tahoma"/>
          <w:sz w:val="16"/>
          <w:szCs w:val="16"/>
        </w:rPr>
      </w:pPr>
      <w:r w:rsidRPr="00FA31B0">
        <w:rPr>
          <w:rFonts w:ascii="Tahoma" w:eastAsia="Calibri" w:hAnsi="Tahoma" w:cs="Tahoma"/>
          <w:sz w:val="16"/>
          <w:szCs w:val="16"/>
        </w:rPr>
        <w:lastRenderedPageBreak/>
        <w:t>Domestic Partnership Affidavit</w:t>
      </w:r>
    </w:p>
    <w:p w14:paraId="636D0483" w14:textId="77777777" w:rsidR="00191EC3" w:rsidRPr="00FA31B0" w:rsidRDefault="00191EC3" w:rsidP="00191EC3">
      <w:pPr>
        <w:numPr>
          <w:ilvl w:val="0"/>
          <w:numId w:val="28"/>
        </w:numPr>
        <w:tabs>
          <w:tab w:val="decimal" w:leader="dot" w:pos="2520"/>
          <w:tab w:val="left" w:pos="3960"/>
        </w:tabs>
        <w:contextualSpacing/>
        <w:rPr>
          <w:rFonts w:ascii="Tahoma" w:eastAsia="Calibri" w:hAnsi="Tahoma" w:cs="Tahoma"/>
          <w:sz w:val="16"/>
          <w:szCs w:val="16"/>
        </w:rPr>
      </w:pPr>
      <w:r w:rsidRPr="00FA31B0">
        <w:rPr>
          <w:rFonts w:ascii="Tahoma" w:eastAsia="Calibri" w:hAnsi="Tahoma" w:cs="Tahoma"/>
          <w:sz w:val="16"/>
          <w:szCs w:val="16"/>
        </w:rPr>
        <w:t>Real Estate Enterprise Affidavit</w:t>
      </w:r>
    </w:p>
    <w:p w14:paraId="68530741" w14:textId="77777777" w:rsidR="00191EC3" w:rsidRPr="00FA31B0" w:rsidRDefault="00191EC3" w:rsidP="00191EC3">
      <w:pPr>
        <w:numPr>
          <w:ilvl w:val="0"/>
          <w:numId w:val="28"/>
        </w:numPr>
        <w:tabs>
          <w:tab w:val="decimal" w:leader="dot" w:pos="2520"/>
          <w:tab w:val="left" w:pos="3960"/>
        </w:tabs>
        <w:contextualSpacing/>
        <w:rPr>
          <w:rFonts w:ascii="Tahoma" w:eastAsia="Calibri" w:hAnsi="Tahoma" w:cs="Tahoma"/>
          <w:sz w:val="16"/>
          <w:szCs w:val="16"/>
        </w:rPr>
      </w:pPr>
      <w:r w:rsidRPr="00FA31B0">
        <w:rPr>
          <w:rFonts w:ascii="Tahoma" w:eastAsia="Calibri" w:hAnsi="Tahoma" w:cs="Tahoma"/>
          <w:sz w:val="16"/>
          <w:szCs w:val="16"/>
        </w:rPr>
        <w:t>Property Tax Exemption Affidavit</w:t>
      </w:r>
    </w:p>
    <w:p w14:paraId="7CF70353" w14:textId="77777777" w:rsidR="00023AE3" w:rsidRPr="00023AE3" w:rsidRDefault="00023AE3" w:rsidP="00023AE3">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041498" w:rsidRPr="0020532F" w14:paraId="3F35CD0A" w14:textId="77777777" w:rsidTr="001C28ED">
        <w:trPr>
          <w:trHeight w:val="288"/>
        </w:trPr>
        <w:tc>
          <w:tcPr>
            <w:tcW w:w="10790" w:type="dxa"/>
            <w:shd w:val="clear" w:color="auto" w:fill="C6D9F1" w:themeFill="text2" w:themeFillTint="33"/>
            <w:vAlign w:val="center"/>
          </w:tcPr>
          <w:p w14:paraId="3292A7A2" w14:textId="37065F1E" w:rsidR="00041498" w:rsidRPr="0020532F" w:rsidRDefault="00041498" w:rsidP="001C28ED">
            <w:pPr>
              <w:pStyle w:val="Header"/>
              <w:tabs>
                <w:tab w:val="clear" w:pos="4680"/>
                <w:tab w:val="clear" w:pos="9360"/>
              </w:tabs>
              <w:rPr>
                <w:rFonts w:ascii="Tahoma" w:hAnsi="Tahoma" w:cs="Tahoma"/>
                <w:b/>
                <w:bCs/>
                <w:sz w:val="16"/>
                <w:szCs w:val="16"/>
              </w:rPr>
            </w:pPr>
            <w:r>
              <w:rPr>
                <w:rFonts w:ascii="Tahoma" w:hAnsi="Tahoma" w:cs="Tahoma"/>
                <w:b/>
                <w:bCs/>
                <w:sz w:val="16"/>
                <w:szCs w:val="16"/>
              </w:rPr>
              <w:t>GARRETT</w:t>
            </w:r>
            <w:r w:rsidR="001C28ED">
              <w:rPr>
                <w:rFonts w:ascii="Tahoma" w:hAnsi="Tahoma" w:cs="Tahoma"/>
                <w:b/>
                <w:bCs/>
                <w:sz w:val="16"/>
                <w:szCs w:val="16"/>
              </w:rPr>
              <w:tab/>
            </w:r>
            <w:r w:rsidR="001C28ED">
              <w:rPr>
                <w:rFonts w:ascii="Tahoma" w:hAnsi="Tahoma" w:cs="Tahoma"/>
                <w:b/>
                <w:bCs/>
                <w:sz w:val="16"/>
                <w:szCs w:val="16"/>
              </w:rPr>
              <w:tab/>
            </w:r>
            <w:hyperlink r:id="rId31" w:history="1">
              <w:r w:rsidR="001C28ED" w:rsidRPr="0076033A">
                <w:rPr>
                  <w:rStyle w:val="Hyperlink"/>
                  <w:rFonts w:ascii="Tahoma" w:hAnsi="Tahoma" w:cs="Tahoma"/>
                  <w:sz w:val="16"/>
                  <w:szCs w:val="16"/>
                </w:rPr>
                <w:t>www.garrettcounty.org</w:t>
              </w:r>
            </w:hyperlink>
          </w:p>
        </w:tc>
      </w:tr>
    </w:tbl>
    <w:p w14:paraId="0E07D4A6" w14:textId="1CAD14DF" w:rsidR="00AD6A6C" w:rsidRDefault="00AD6A6C" w:rsidP="00292DD3">
      <w:pPr>
        <w:tabs>
          <w:tab w:val="decimal" w:leader="dot" w:pos="2160"/>
        </w:tabs>
        <w:rPr>
          <w:rFonts w:ascii="Tahoma" w:hAnsi="Tahoma" w:cs="Tahoma"/>
          <w:sz w:val="16"/>
          <w:szCs w:val="16"/>
        </w:rPr>
      </w:pPr>
    </w:p>
    <w:p w14:paraId="039D21B6" w14:textId="77777777" w:rsidR="00041498" w:rsidRDefault="00041498" w:rsidP="00041498">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1.0%</w:t>
      </w:r>
      <w:r>
        <w:rPr>
          <w:rFonts w:ascii="Tahoma" w:hAnsi="Tahoma" w:cs="Tahoma"/>
          <w:sz w:val="16"/>
          <w:szCs w:val="16"/>
        </w:rPr>
        <w:tab/>
        <w:t>Clerk of the Circuit Court</w:t>
      </w:r>
    </w:p>
    <w:p w14:paraId="3E22F5D8" w14:textId="77777777" w:rsidR="00041498" w:rsidRDefault="00041498" w:rsidP="00041498">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$7.00 (per $1000)</w:t>
      </w:r>
      <w:r>
        <w:rPr>
          <w:rFonts w:ascii="Tahoma" w:hAnsi="Tahoma" w:cs="Tahoma"/>
          <w:sz w:val="16"/>
          <w:szCs w:val="16"/>
        </w:rPr>
        <w:tab/>
        <w:t>Clerk of the Circuit Court</w:t>
      </w:r>
    </w:p>
    <w:p w14:paraId="5E3E382F" w14:textId="77777777" w:rsidR="005014DA" w:rsidRDefault="005014DA" w:rsidP="00041498">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13FE3F50" w14:textId="77777777" w:rsidR="005014DA" w:rsidRDefault="005014DA" w:rsidP="00041498">
      <w:pPr>
        <w:tabs>
          <w:tab w:val="decimal" w:leader="dot" w:pos="2520"/>
          <w:tab w:val="left" w:pos="3960"/>
        </w:tabs>
        <w:rPr>
          <w:rFonts w:ascii="Tahoma" w:hAnsi="Tahoma" w:cs="Tahoma"/>
          <w:sz w:val="16"/>
          <w:szCs w:val="16"/>
        </w:rPr>
      </w:pPr>
    </w:p>
    <w:p w14:paraId="1BCFAA8B" w14:textId="77777777" w:rsidR="005014DA" w:rsidRDefault="005014DA" w:rsidP="00041498">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08CE5F1B" w14:textId="6AA9DE63" w:rsidR="005014DA" w:rsidRDefault="005014DA" w:rsidP="00687CBE">
      <w:pPr>
        <w:pStyle w:val="ListParagraph"/>
        <w:numPr>
          <w:ilvl w:val="0"/>
          <w:numId w:val="29"/>
        </w:numPr>
        <w:tabs>
          <w:tab w:val="decimal" w:leader="dot" w:pos="2520"/>
          <w:tab w:val="left" w:pos="3960"/>
        </w:tabs>
        <w:rPr>
          <w:rFonts w:ascii="Tahoma" w:hAnsi="Tahoma" w:cs="Tahoma"/>
          <w:sz w:val="16"/>
          <w:szCs w:val="16"/>
        </w:rPr>
      </w:pPr>
      <w:r>
        <w:rPr>
          <w:rFonts w:ascii="Tahoma" w:hAnsi="Tahoma" w:cs="Tahoma"/>
          <w:sz w:val="16"/>
          <w:szCs w:val="16"/>
        </w:rPr>
        <w:t>County Transfer Tax: 1</w:t>
      </w:r>
      <w:r w:rsidRPr="005014DA">
        <w:rPr>
          <w:rFonts w:ascii="Tahoma" w:hAnsi="Tahoma" w:cs="Tahoma"/>
          <w:sz w:val="16"/>
          <w:szCs w:val="16"/>
          <w:vertAlign w:val="superscript"/>
        </w:rPr>
        <w:t>st</w:t>
      </w:r>
      <w:r>
        <w:rPr>
          <w:rFonts w:ascii="Tahoma" w:hAnsi="Tahoma" w:cs="Tahoma"/>
          <w:sz w:val="16"/>
          <w:szCs w:val="16"/>
        </w:rPr>
        <w:t xml:space="preserve"> $50,000 exempt if principal residence</w:t>
      </w:r>
    </w:p>
    <w:p w14:paraId="11C57713" w14:textId="0AFDE2F0" w:rsidR="00A773AC" w:rsidRDefault="00A773AC" w:rsidP="00687CBE">
      <w:pPr>
        <w:pStyle w:val="ListParagraph"/>
        <w:numPr>
          <w:ilvl w:val="0"/>
          <w:numId w:val="29"/>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 taxes</w:t>
      </w:r>
      <w:r w:rsidR="000857A1">
        <w:rPr>
          <w:rFonts w:ascii="Tahoma" w:hAnsi="Tahoma" w:cs="Tahoma"/>
          <w:sz w:val="16"/>
          <w:szCs w:val="16"/>
        </w:rPr>
        <w:t xml:space="preserve"> and water bills –</w:t>
      </w:r>
      <w:r>
        <w:rPr>
          <w:rFonts w:ascii="Tahoma" w:hAnsi="Tahoma" w:cs="Tahoma"/>
          <w:sz w:val="16"/>
          <w:szCs w:val="16"/>
        </w:rPr>
        <w:t xml:space="preserve"> Oakland</w:t>
      </w:r>
    </w:p>
    <w:p w14:paraId="43C34C6E" w14:textId="6BAF192C" w:rsidR="00131CF3" w:rsidRPr="005A704F" w:rsidRDefault="00131CF3" w:rsidP="00687CBE">
      <w:pPr>
        <w:pStyle w:val="ListParagraph"/>
        <w:numPr>
          <w:ilvl w:val="0"/>
          <w:numId w:val="29"/>
        </w:numPr>
        <w:tabs>
          <w:tab w:val="decimal" w:leader="dot" w:pos="2520"/>
          <w:tab w:val="left" w:pos="3960"/>
        </w:tabs>
        <w:rPr>
          <w:rFonts w:ascii="Tahoma" w:hAnsi="Tahoma" w:cs="Tahoma"/>
          <w:sz w:val="16"/>
          <w:szCs w:val="16"/>
        </w:rPr>
      </w:pPr>
      <w:r w:rsidRPr="005A704F">
        <w:rPr>
          <w:rFonts w:ascii="Tahoma" w:hAnsi="Tahoma" w:cs="Tahoma"/>
          <w:sz w:val="16"/>
          <w:szCs w:val="16"/>
        </w:rPr>
        <w:t xml:space="preserve">Rental properties that are being transferred – The Tax Office requires the Grantor Rental Information </w:t>
      </w:r>
      <w:proofErr w:type="gramStart"/>
      <w:r w:rsidRPr="005A704F">
        <w:rPr>
          <w:rFonts w:ascii="Tahoma" w:hAnsi="Tahoma" w:cs="Tahoma"/>
          <w:sz w:val="16"/>
          <w:szCs w:val="16"/>
        </w:rPr>
        <w:t>form</w:t>
      </w:r>
      <w:proofErr w:type="gramEnd"/>
      <w:r w:rsidRPr="005A704F">
        <w:rPr>
          <w:rFonts w:ascii="Tahoma" w:hAnsi="Tahoma" w:cs="Tahoma"/>
          <w:sz w:val="16"/>
          <w:szCs w:val="16"/>
        </w:rPr>
        <w:t xml:space="preserve"> and the Grantee Rental Information form is completed and submitted with every Deed. Effective May 1, 2025.</w:t>
      </w:r>
    </w:p>
    <w:p w14:paraId="1E226953" w14:textId="5BB535D7" w:rsidR="00250BEE" w:rsidRDefault="00250BEE" w:rsidP="00250BEE">
      <w:pPr>
        <w:tabs>
          <w:tab w:val="decimal" w:leader="dot" w:pos="2520"/>
          <w:tab w:val="left" w:pos="3960"/>
        </w:tabs>
        <w:rPr>
          <w:rFonts w:ascii="Tahoma" w:hAnsi="Tahoma" w:cs="Tahoma"/>
          <w:sz w:val="16"/>
          <w:szCs w:val="16"/>
        </w:rPr>
      </w:pPr>
    </w:p>
    <w:p w14:paraId="79821387" w14:textId="5A252F8B" w:rsidR="00250BEE" w:rsidRDefault="00250BEE" w:rsidP="00250BEE">
      <w:pPr>
        <w:tabs>
          <w:tab w:val="decimal" w:leader="dot" w:pos="2160"/>
        </w:tabs>
        <w:rPr>
          <w:rFonts w:ascii="Tahoma" w:hAnsi="Tahoma" w:cs="Tahoma"/>
          <w:sz w:val="16"/>
          <w:szCs w:val="16"/>
        </w:rPr>
      </w:pPr>
      <w:r>
        <w:rPr>
          <w:rFonts w:ascii="Tahoma" w:hAnsi="Tahoma" w:cs="Tahoma"/>
          <w:sz w:val="16"/>
          <w:szCs w:val="16"/>
        </w:rPr>
        <w:t xml:space="preserve">County </w:t>
      </w:r>
      <w:r w:rsidRPr="00C557DE">
        <w:rPr>
          <w:rFonts w:ascii="Tahoma" w:hAnsi="Tahoma" w:cs="Tahoma"/>
          <w:sz w:val="16"/>
          <w:szCs w:val="16"/>
        </w:rPr>
        <w:t>Specific</w:t>
      </w:r>
      <w:r>
        <w:rPr>
          <w:rFonts w:ascii="Tahoma" w:hAnsi="Tahoma" w:cs="Tahoma"/>
          <w:sz w:val="16"/>
          <w:szCs w:val="16"/>
        </w:rPr>
        <w:t xml:space="preserve"> Affidavits and</w:t>
      </w:r>
      <w:r w:rsidR="00190971">
        <w:rPr>
          <w:rFonts w:ascii="Tahoma" w:hAnsi="Tahoma" w:cs="Tahoma"/>
          <w:sz w:val="16"/>
          <w:szCs w:val="16"/>
        </w:rPr>
        <w:t>/or</w:t>
      </w:r>
      <w:r>
        <w:rPr>
          <w:rFonts w:ascii="Tahoma" w:hAnsi="Tahoma" w:cs="Tahoma"/>
          <w:sz w:val="16"/>
          <w:szCs w:val="16"/>
        </w:rPr>
        <w:t xml:space="preserve"> Recordation and Transfer Tax Exemption Forms:</w:t>
      </w:r>
    </w:p>
    <w:p w14:paraId="0E340E9E" w14:textId="59FFC959" w:rsidR="00250BEE" w:rsidRDefault="00250BEE" w:rsidP="00687CBE">
      <w:pPr>
        <w:pStyle w:val="ListParagraph"/>
        <w:numPr>
          <w:ilvl w:val="0"/>
          <w:numId w:val="92"/>
        </w:numPr>
        <w:tabs>
          <w:tab w:val="decimal" w:leader="dot" w:pos="2160"/>
        </w:tabs>
        <w:rPr>
          <w:rFonts w:ascii="Tahoma" w:hAnsi="Tahoma" w:cs="Tahoma"/>
          <w:sz w:val="16"/>
          <w:szCs w:val="16"/>
        </w:rPr>
      </w:pPr>
      <w:r>
        <w:rPr>
          <w:rFonts w:ascii="Tahoma" w:hAnsi="Tahoma" w:cs="Tahoma"/>
          <w:sz w:val="16"/>
          <w:szCs w:val="16"/>
        </w:rPr>
        <w:t xml:space="preserve">None as of </w:t>
      </w:r>
      <w:proofErr w:type="gramStart"/>
      <w:r w:rsidR="00D2364A">
        <w:rPr>
          <w:rFonts w:ascii="Tahoma" w:hAnsi="Tahoma" w:cs="Tahoma"/>
          <w:sz w:val="16"/>
          <w:szCs w:val="16"/>
        </w:rPr>
        <w:t>September,</w:t>
      </w:r>
      <w:proofErr w:type="gramEnd"/>
      <w:r w:rsidR="00D2364A">
        <w:rPr>
          <w:rFonts w:ascii="Tahoma" w:hAnsi="Tahoma" w:cs="Tahoma"/>
          <w:sz w:val="16"/>
          <w:szCs w:val="16"/>
        </w:rPr>
        <w:t xml:space="preserve"> 2026</w:t>
      </w:r>
    </w:p>
    <w:p w14:paraId="7093D1A6" w14:textId="77777777" w:rsidR="00C5333B" w:rsidRDefault="00C5333B" w:rsidP="00402DBE">
      <w:pPr>
        <w:tabs>
          <w:tab w:val="decimal" w:leader="dot" w:pos="2520"/>
          <w:tab w:val="left" w:pos="3960"/>
        </w:tabs>
        <w:spacing w:after="120"/>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5014DA" w:rsidRPr="0020532F" w14:paraId="724A8EB7" w14:textId="77777777" w:rsidTr="001C28ED">
        <w:trPr>
          <w:trHeight w:val="288"/>
        </w:trPr>
        <w:tc>
          <w:tcPr>
            <w:tcW w:w="10790" w:type="dxa"/>
            <w:shd w:val="clear" w:color="auto" w:fill="C6D9F1" w:themeFill="text2" w:themeFillTint="33"/>
            <w:vAlign w:val="center"/>
          </w:tcPr>
          <w:p w14:paraId="13C11B8C" w14:textId="5FC36F80" w:rsidR="005014DA" w:rsidRPr="0020532F" w:rsidRDefault="005014DA" w:rsidP="001C28ED">
            <w:pPr>
              <w:pStyle w:val="Header"/>
              <w:tabs>
                <w:tab w:val="clear" w:pos="4680"/>
                <w:tab w:val="clear" w:pos="9360"/>
              </w:tabs>
              <w:rPr>
                <w:rFonts w:ascii="Tahoma" w:hAnsi="Tahoma" w:cs="Tahoma"/>
                <w:b/>
                <w:bCs/>
                <w:sz w:val="16"/>
                <w:szCs w:val="16"/>
              </w:rPr>
            </w:pPr>
            <w:r>
              <w:rPr>
                <w:rFonts w:ascii="Tahoma" w:hAnsi="Tahoma" w:cs="Tahoma"/>
                <w:b/>
                <w:bCs/>
                <w:sz w:val="16"/>
                <w:szCs w:val="16"/>
              </w:rPr>
              <w:t>HARFORD</w:t>
            </w:r>
            <w:r w:rsidR="001C28ED">
              <w:rPr>
                <w:rFonts w:ascii="Tahoma" w:hAnsi="Tahoma" w:cs="Tahoma"/>
                <w:b/>
                <w:bCs/>
                <w:sz w:val="16"/>
                <w:szCs w:val="16"/>
              </w:rPr>
              <w:tab/>
            </w:r>
            <w:r w:rsidR="001C28ED">
              <w:rPr>
                <w:rFonts w:ascii="Tahoma" w:hAnsi="Tahoma" w:cs="Tahoma"/>
                <w:b/>
                <w:bCs/>
                <w:sz w:val="16"/>
                <w:szCs w:val="16"/>
              </w:rPr>
              <w:tab/>
            </w:r>
            <w:hyperlink r:id="rId32" w:history="1">
              <w:r w:rsidR="001C28ED" w:rsidRPr="0076033A">
                <w:rPr>
                  <w:rStyle w:val="Hyperlink"/>
                  <w:rFonts w:ascii="Tahoma" w:hAnsi="Tahoma" w:cs="Tahoma"/>
                  <w:sz w:val="16"/>
                  <w:szCs w:val="16"/>
                </w:rPr>
                <w:t>www.harfordcountymd.gov</w:t>
              </w:r>
            </w:hyperlink>
          </w:p>
        </w:tc>
      </w:tr>
    </w:tbl>
    <w:p w14:paraId="3151FFE9" w14:textId="72952BEF" w:rsidR="005014DA" w:rsidRDefault="005014DA" w:rsidP="005014DA">
      <w:pPr>
        <w:tabs>
          <w:tab w:val="decimal" w:leader="dot" w:pos="2520"/>
          <w:tab w:val="left" w:pos="3960"/>
        </w:tabs>
        <w:rPr>
          <w:rFonts w:ascii="Tahoma" w:hAnsi="Tahoma" w:cs="Tahoma"/>
          <w:sz w:val="16"/>
          <w:szCs w:val="16"/>
        </w:rPr>
      </w:pPr>
    </w:p>
    <w:p w14:paraId="169D4D11" w14:textId="326032C8" w:rsidR="00F506EE" w:rsidRPr="00FA31B0" w:rsidRDefault="00F506EE" w:rsidP="005014DA">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1.0%</w:t>
      </w:r>
      <w:r>
        <w:rPr>
          <w:rFonts w:ascii="Tahoma" w:hAnsi="Tahoma" w:cs="Tahoma"/>
          <w:sz w:val="16"/>
          <w:szCs w:val="16"/>
        </w:rPr>
        <w:tab/>
        <w:t xml:space="preserve">Harford </w:t>
      </w:r>
      <w:r w:rsidRPr="00FA31B0">
        <w:rPr>
          <w:rFonts w:ascii="Tahoma" w:hAnsi="Tahoma" w:cs="Tahoma"/>
          <w:sz w:val="16"/>
          <w:szCs w:val="16"/>
        </w:rPr>
        <w:t>County</w:t>
      </w:r>
      <w:r w:rsidR="008C7BE6" w:rsidRPr="00FA31B0">
        <w:rPr>
          <w:rFonts w:ascii="Tahoma" w:hAnsi="Tahoma" w:cs="Tahoma"/>
          <w:sz w:val="16"/>
          <w:szCs w:val="16"/>
        </w:rPr>
        <w:t xml:space="preserve"> Revenue Department</w:t>
      </w:r>
    </w:p>
    <w:p w14:paraId="2BA23D4C" w14:textId="68EAE173" w:rsidR="00F506EE" w:rsidRPr="00FA31B0" w:rsidRDefault="00F506EE" w:rsidP="005014DA">
      <w:pPr>
        <w:tabs>
          <w:tab w:val="decimal" w:leader="dot" w:pos="2520"/>
          <w:tab w:val="left" w:pos="3960"/>
        </w:tabs>
        <w:rPr>
          <w:rFonts w:ascii="Tahoma" w:hAnsi="Tahoma" w:cs="Tahoma"/>
          <w:sz w:val="16"/>
          <w:szCs w:val="16"/>
        </w:rPr>
      </w:pPr>
      <w:r w:rsidRPr="00FA31B0">
        <w:rPr>
          <w:rFonts w:ascii="Tahoma" w:hAnsi="Tahoma" w:cs="Tahoma"/>
          <w:sz w:val="16"/>
          <w:szCs w:val="16"/>
        </w:rPr>
        <w:t xml:space="preserve">Recordation Tax/Stamps </w:t>
      </w:r>
      <w:r w:rsidRPr="00FA31B0">
        <w:rPr>
          <w:rFonts w:ascii="Tahoma" w:hAnsi="Tahoma" w:cs="Tahoma"/>
          <w:sz w:val="16"/>
          <w:szCs w:val="16"/>
        </w:rPr>
        <w:tab/>
        <w:t>$6.60 (per $1000)</w:t>
      </w:r>
      <w:r w:rsidRPr="00FA31B0">
        <w:rPr>
          <w:rFonts w:ascii="Tahoma" w:hAnsi="Tahoma" w:cs="Tahoma"/>
          <w:sz w:val="16"/>
          <w:szCs w:val="16"/>
        </w:rPr>
        <w:tab/>
        <w:t>Harford County</w:t>
      </w:r>
      <w:r w:rsidR="008C7BE6" w:rsidRPr="00FA31B0">
        <w:rPr>
          <w:rFonts w:ascii="Tahoma" w:hAnsi="Tahoma" w:cs="Tahoma"/>
          <w:sz w:val="16"/>
          <w:szCs w:val="16"/>
        </w:rPr>
        <w:t xml:space="preserve"> Revenue Department</w:t>
      </w:r>
    </w:p>
    <w:p w14:paraId="0A166853" w14:textId="77777777" w:rsidR="00F506EE" w:rsidRPr="00FA31B0" w:rsidRDefault="00F506EE" w:rsidP="005014DA">
      <w:pPr>
        <w:tabs>
          <w:tab w:val="decimal" w:leader="dot" w:pos="2520"/>
          <w:tab w:val="left" w:pos="3960"/>
        </w:tabs>
        <w:rPr>
          <w:rFonts w:ascii="Tahoma" w:hAnsi="Tahoma" w:cs="Tahoma"/>
          <w:sz w:val="16"/>
          <w:szCs w:val="16"/>
        </w:rPr>
      </w:pPr>
      <w:r w:rsidRPr="00FA31B0">
        <w:rPr>
          <w:rFonts w:ascii="Tahoma" w:hAnsi="Tahoma" w:cs="Tahoma"/>
          <w:sz w:val="16"/>
          <w:szCs w:val="16"/>
        </w:rPr>
        <w:t xml:space="preserve">State Transfer Tax </w:t>
      </w:r>
      <w:r w:rsidRPr="00FA31B0">
        <w:rPr>
          <w:rFonts w:ascii="Tahoma" w:hAnsi="Tahoma" w:cs="Tahoma"/>
          <w:sz w:val="16"/>
          <w:szCs w:val="16"/>
        </w:rPr>
        <w:tab/>
        <w:t>0.5%</w:t>
      </w:r>
      <w:r w:rsidRPr="00FA31B0">
        <w:rPr>
          <w:rFonts w:ascii="Tahoma" w:hAnsi="Tahoma" w:cs="Tahoma"/>
          <w:sz w:val="16"/>
          <w:szCs w:val="16"/>
        </w:rPr>
        <w:tab/>
        <w:t>Clerk of the Circuit Court</w:t>
      </w:r>
    </w:p>
    <w:p w14:paraId="18ACF838" w14:textId="77777777" w:rsidR="00454B9E" w:rsidRPr="00FA31B0" w:rsidRDefault="00454B9E" w:rsidP="005014DA">
      <w:pPr>
        <w:tabs>
          <w:tab w:val="decimal" w:leader="dot" w:pos="2520"/>
          <w:tab w:val="left" w:pos="3960"/>
        </w:tabs>
        <w:rPr>
          <w:rFonts w:ascii="Tahoma" w:hAnsi="Tahoma" w:cs="Tahoma"/>
          <w:sz w:val="16"/>
          <w:szCs w:val="16"/>
        </w:rPr>
      </w:pPr>
    </w:p>
    <w:p w14:paraId="3EBB3B6F" w14:textId="77777777" w:rsidR="00F506EE" w:rsidRDefault="00C667C7" w:rsidP="005014DA">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2FE3E8EB" w14:textId="77777777" w:rsidR="00C667C7" w:rsidRDefault="00C667C7" w:rsidP="00687CBE">
      <w:pPr>
        <w:pStyle w:val="ListParagraph"/>
        <w:numPr>
          <w:ilvl w:val="0"/>
          <w:numId w:val="29"/>
        </w:numPr>
        <w:tabs>
          <w:tab w:val="decimal" w:leader="dot" w:pos="2520"/>
          <w:tab w:val="left" w:pos="3960"/>
        </w:tabs>
        <w:rPr>
          <w:rFonts w:ascii="Tahoma" w:hAnsi="Tahoma" w:cs="Tahoma"/>
          <w:sz w:val="16"/>
          <w:szCs w:val="16"/>
        </w:rPr>
      </w:pPr>
      <w:r>
        <w:rPr>
          <w:rFonts w:ascii="Tahoma" w:hAnsi="Tahoma" w:cs="Tahoma"/>
          <w:sz w:val="16"/>
          <w:szCs w:val="16"/>
        </w:rPr>
        <w:t>County Transfer Tax: 1</w:t>
      </w:r>
      <w:r w:rsidRPr="00C667C7">
        <w:rPr>
          <w:rFonts w:ascii="Tahoma" w:hAnsi="Tahoma" w:cs="Tahoma"/>
          <w:sz w:val="16"/>
          <w:szCs w:val="16"/>
          <w:vertAlign w:val="superscript"/>
        </w:rPr>
        <w:t>st</w:t>
      </w:r>
      <w:r>
        <w:rPr>
          <w:rFonts w:ascii="Tahoma" w:hAnsi="Tahoma" w:cs="Tahoma"/>
          <w:sz w:val="16"/>
          <w:szCs w:val="16"/>
          <w:vertAlign w:val="superscript"/>
        </w:rPr>
        <w:t xml:space="preserve"> </w:t>
      </w:r>
      <w:r>
        <w:rPr>
          <w:rFonts w:ascii="Tahoma" w:hAnsi="Tahoma" w:cs="Tahoma"/>
          <w:sz w:val="16"/>
          <w:szCs w:val="16"/>
        </w:rPr>
        <w:t>$30,000 exempt if owner-occupied</w:t>
      </w:r>
    </w:p>
    <w:p w14:paraId="556B3FCF" w14:textId="77777777" w:rsidR="00C667C7" w:rsidRDefault="00C667C7" w:rsidP="00687CBE">
      <w:pPr>
        <w:pStyle w:val="ListParagraph"/>
        <w:numPr>
          <w:ilvl w:val="0"/>
          <w:numId w:val="29"/>
        </w:numPr>
        <w:tabs>
          <w:tab w:val="decimal" w:leader="dot" w:pos="2520"/>
          <w:tab w:val="left" w:pos="3960"/>
        </w:tabs>
        <w:rPr>
          <w:rFonts w:ascii="Tahoma" w:hAnsi="Tahoma" w:cs="Tahoma"/>
          <w:sz w:val="16"/>
          <w:szCs w:val="16"/>
        </w:rPr>
      </w:pPr>
      <w:r>
        <w:rPr>
          <w:rFonts w:ascii="Tahoma" w:hAnsi="Tahoma" w:cs="Tahoma"/>
          <w:sz w:val="16"/>
          <w:szCs w:val="16"/>
        </w:rPr>
        <w:t>Lien Certificate: Yes</w:t>
      </w:r>
    </w:p>
    <w:p w14:paraId="0E7BCA22" w14:textId="7C8E1630" w:rsidR="007A16CF" w:rsidRDefault="007A16CF" w:rsidP="00687CBE">
      <w:pPr>
        <w:pStyle w:val="ListParagraph"/>
        <w:numPr>
          <w:ilvl w:val="0"/>
          <w:numId w:val="29"/>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 taxes</w:t>
      </w:r>
      <w:r w:rsidR="000857A1">
        <w:rPr>
          <w:rFonts w:ascii="Tahoma" w:hAnsi="Tahoma" w:cs="Tahoma"/>
          <w:sz w:val="16"/>
          <w:szCs w:val="16"/>
        </w:rPr>
        <w:t xml:space="preserve"> and water bills –</w:t>
      </w:r>
      <w:r w:rsidR="004627EB">
        <w:rPr>
          <w:rFonts w:ascii="Tahoma" w:hAnsi="Tahoma" w:cs="Tahoma"/>
          <w:sz w:val="16"/>
          <w:szCs w:val="16"/>
        </w:rPr>
        <w:t xml:space="preserve"> Aberdeen, Bel Air, Havre de Grace.</w:t>
      </w:r>
      <w:r>
        <w:rPr>
          <w:rFonts w:ascii="Tahoma" w:hAnsi="Tahoma" w:cs="Tahoma"/>
          <w:sz w:val="16"/>
          <w:szCs w:val="16"/>
        </w:rPr>
        <w:t xml:space="preserve"> Town may have a lien release admin fee or deed stamp fee</w:t>
      </w:r>
    </w:p>
    <w:p w14:paraId="3E063D57" w14:textId="77777777" w:rsidR="007A16CF" w:rsidRDefault="007A16CF" w:rsidP="00687CBE">
      <w:pPr>
        <w:pStyle w:val="ListParagraph"/>
        <w:numPr>
          <w:ilvl w:val="0"/>
          <w:numId w:val="29"/>
        </w:numPr>
        <w:tabs>
          <w:tab w:val="decimal" w:leader="dot" w:pos="2520"/>
          <w:tab w:val="left" w:pos="3960"/>
        </w:tabs>
        <w:rPr>
          <w:rFonts w:ascii="Tahoma" w:hAnsi="Tahoma" w:cs="Tahoma"/>
          <w:sz w:val="16"/>
          <w:szCs w:val="16"/>
        </w:rPr>
      </w:pPr>
      <w:r>
        <w:rPr>
          <w:rFonts w:ascii="Tahoma" w:hAnsi="Tahoma" w:cs="Tahoma"/>
          <w:sz w:val="16"/>
          <w:szCs w:val="16"/>
        </w:rPr>
        <w:t>Tax Parcel ID on Documents: Yes</w:t>
      </w:r>
    </w:p>
    <w:p w14:paraId="522E2C7A" w14:textId="19EBED22" w:rsidR="00C372E4" w:rsidRPr="00FA31B0" w:rsidRDefault="00C372E4" w:rsidP="00687CBE">
      <w:pPr>
        <w:pStyle w:val="ListParagraph"/>
        <w:numPr>
          <w:ilvl w:val="0"/>
          <w:numId w:val="29"/>
        </w:numPr>
        <w:tabs>
          <w:tab w:val="decimal" w:leader="dot" w:pos="2520"/>
          <w:tab w:val="left" w:pos="3960"/>
        </w:tabs>
        <w:rPr>
          <w:rFonts w:ascii="Tahoma" w:hAnsi="Tahoma" w:cs="Tahoma"/>
          <w:sz w:val="16"/>
          <w:szCs w:val="16"/>
        </w:rPr>
      </w:pPr>
      <w:r w:rsidRPr="00FA31B0">
        <w:rPr>
          <w:rFonts w:ascii="Tahoma" w:hAnsi="Tahoma" w:cs="Tahoma"/>
          <w:sz w:val="16"/>
          <w:szCs w:val="16"/>
        </w:rPr>
        <w:t>1</w:t>
      </w:r>
      <w:r w:rsidRPr="00FA31B0">
        <w:rPr>
          <w:rFonts w:ascii="Tahoma" w:hAnsi="Tahoma" w:cs="Tahoma"/>
          <w:sz w:val="16"/>
          <w:szCs w:val="16"/>
          <w:vertAlign w:val="superscript"/>
        </w:rPr>
        <w:t>st</w:t>
      </w:r>
      <w:r w:rsidRPr="00FA31B0">
        <w:rPr>
          <w:rFonts w:ascii="Tahoma" w:hAnsi="Tahoma" w:cs="Tahoma"/>
          <w:sz w:val="16"/>
          <w:szCs w:val="16"/>
        </w:rPr>
        <w:t xml:space="preserve"> Time Homebuyer Affidavit (State Transfer Tax)</w:t>
      </w:r>
    </w:p>
    <w:p w14:paraId="106BF4EC" w14:textId="58F92AA6" w:rsidR="007A16CF" w:rsidRPr="00C372E4" w:rsidRDefault="007A16CF" w:rsidP="00687CBE">
      <w:pPr>
        <w:pStyle w:val="ListParagraph"/>
        <w:numPr>
          <w:ilvl w:val="0"/>
          <w:numId w:val="29"/>
        </w:numPr>
        <w:tabs>
          <w:tab w:val="decimal" w:leader="dot" w:pos="2520"/>
          <w:tab w:val="left" w:pos="3960"/>
        </w:tabs>
        <w:rPr>
          <w:rFonts w:ascii="Tahoma" w:hAnsi="Tahoma" w:cs="Tahoma"/>
          <w:sz w:val="16"/>
          <w:szCs w:val="16"/>
        </w:rPr>
      </w:pPr>
      <w:r>
        <w:rPr>
          <w:rFonts w:ascii="Tahoma" w:hAnsi="Tahoma" w:cs="Tahoma"/>
          <w:sz w:val="16"/>
          <w:szCs w:val="16"/>
        </w:rPr>
        <w:t>Attorney cert</w:t>
      </w:r>
      <w:r w:rsidR="00454B9E">
        <w:rPr>
          <w:rFonts w:ascii="Tahoma" w:hAnsi="Tahoma" w:cs="Tahoma"/>
          <w:sz w:val="16"/>
          <w:szCs w:val="16"/>
        </w:rPr>
        <w:t>ificate</w:t>
      </w:r>
      <w:r>
        <w:rPr>
          <w:rFonts w:ascii="Tahoma" w:hAnsi="Tahoma" w:cs="Tahoma"/>
          <w:sz w:val="16"/>
          <w:szCs w:val="16"/>
        </w:rPr>
        <w:t xml:space="preserve"> o</w:t>
      </w:r>
      <w:r w:rsidR="00454B9E">
        <w:rPr>
          <w:rFonts w:ascii="Tahoma" w:hAnsi="Tahoma" w:cs="Tahoma"/>
          <w:sz w:val="16"/>
          <w:szCs w:val="16"/>
        </w:rPr>
        <w:t>r</w:t>
      </w:r>
      <w:r>
        <w:rPr>
          <w:rFonts w:ascii="Tahoma" w:hAnsi="Tahoma" w:cs="Tahoma"/>
          <w:sz w:val="16"/>
          <w:szCs w:val="16"/>
        </w:rPr>
        <w:t xml:space="preserve"> party to instrument </w:t>
      </w:r>
    </w:p>
    <w:p w14:paraId="47D7A202" w14:textId="63F788A8" w:rsidR="00C372E4" w:rsidRDefault="00C372E4" w:rsidP="00C372E4">
      <w:pPr>
        <w:pStyle w:val="ListParagraph"/>
        <w:tabs>
          <w:tab w:val="decimal" w:leader="dot" w:pos="2520"/>
          <w:tab w:val="left" w:pos="3960"/>
        </w:tabs>
        <w:rPr>
          <w:rFonts w:ascii="Tahoma" w:hAnsi="Tahoma" w:cs="Tahoma"/>
          <w:sz w:val="16"/>
          <w:szCs w:val="16"/>
        </w:rPr>
      </w:pPr>
    </w:p>
    <w:p w14:paraId="189FABB2" w14:textId="77777777" w:rsidR="00AD6A6C" w:rsidRDefault="00AD6A6C" w:rsidP="00292DD3">
      <w:pPr>
        <w:tabs>
          <w:tab w:val="decimal" w:leader="dot" w:pos="2160"/>
        </w:tabs>
        <w:rPr>
          <w:rFonts w:ascii="Tahoma" w:hAnsi="Tahoma" w:cs="Tahoma"/>
          <w:sz w:val="16"/>
          <w:szCs w:val="16"/>
        </w:rPr>
      </w:pPr>
    </w:p>
    <w:p w14:paraId="408A9AB7" w14:textId="5CAD4110" w:rsidR="00AD6A6C" w:rsidRDefault="004A4E1D" w:rsidP="00292DD3">
      <w:pPr>
        <w:tabs>
          <w:tab w:val="decimal" w:leader="dot" w:pos="2160"/>
        </w:tabs>
        <w:rPr>
          <w:rFonts w:ascii="Tahoma" w:hAnsi="Tahoma" w:cs="Tahoma"/>
          <w:sz w:val="16"/>
          <w:szCs w:val="16"/>
        </w:rPr>
      </w:pPr>
      <w:r>
        <w:rPr>
          <w:rFonts w:ascii="Tahoma" w:hAnsi="Tahoma" w:cs="Tahoma"/>
          <w:sz w:val="16"/>
          <w:szCs w:val="16"/>
        </w:rPr>
        <w:t xml:space="preserve">County </w:t>
      </w:r>
      <w:r w:rsidRPr="00C557DE">
        <w:rPr>
          <w:rFonts w:ascii="Tahoma" w:hAnsi="Tahoma" w:cs="Tahoma"/>
          <w:sz w:val="16"/>
          <w:szCs w:val="16"/>
        </w:rPr>
        <w:t>Specific</w:t>
      </w:r>
      <w:r>
        <w:rPr>
          <w:rFonts w:ascii="Tahoma" w:hAnsi="Tahoma" w:cs="Tahoma"/>
          <w:sz w:val="16"/>
          <w:szCs w:val="16"/>
        </w:rPr>
        <w:t xml:space="preserve"> Affidavits and/or Recordation </w:t>
      </w:r>
      <w:r w:rsidR="0074332F">
        <w:rPr>
          <w:rFonts w:ascii="Tahoma" w:hAnsi="Tahoma" w:cs="Tahoma"/>
          <w:sz w:val="16"/>
          <w:szCs w:val="16"/>
        </w:rPr>
        <w:t>and</w:t>
      </w:r>
      <w:r>
        <w:rPr>
          <w:rFonts w:ascii="Tahoma" w:hAnsi="Tahoma" w:cs="Tahoma"/>
          <w:sz w:val="16"/>
          <w:szCs w:val="16"/>
        </w:rPr>
        <w:t xml:space="preserve"> Transfer Tax Exemption</w:t>
      </w:r>
      <w:r w:rsidR="003D7B68">
        <w:rPr>
          <w:rFonts w:ascii="Tahoma" w:hAnsi="Tahoma" w:cs="Tahoma"/>
          <w:sz w:val="16"/>
          <w:szCs w:val="16"/>
        </w:rPr>
        <w:t xml:space="preserve"> Form</w:t>
      </w:r>
      <w:r>
        <w:rPr>
          <w:rFonts w:ascii="Tahoma" w:hAnsi="Tahoma" w:cs="Tahoma"/>
          <w:sz w:val="16"/>
          <w:szCs w:val="16"/>
        </w:rPr>
        <w:t>s:</w:t>
      </w:r>
    </w:p>
    <w:p w14:paraId="205E2A29" w14:textId="77777777" w:rsidR="00AD6A6C" w:rsidRDefault="007F5A4E" w:rsidP="00687CBE">
      <w:pPr>
        <w:pStyle w:val="ListParagraph"/>
        <w:numPr>
          <w:ilvl w:val="0"/>
          <w:numId w:val="30"/>
        </w:numPr>
        <w:tabs>
          <w:tab w:val="decimal" w:leader="dot" w:pos="2160"/>
        </w:tabs>
        <w:rPr>
          <w:rFonts w:ascii="Tahoma" w:hAnsi="Tahoma" w:cs="Tahoma"/>
          <w:sz w:val="16"/>
          <w:szCs w:val="16"/>
        </w:rPr>
      </w:pPr>
      <w:r>
        <w:rPr>
          <w:rFonts w:ascii="Tahoma" w:hAnsi="Tahoma" w:cs="Tahoma"/>
          <w:sz w:val="16"/>
          <w:szCs w:val="16"/>
        </w:rPr>
        <w:t>IDOTS; Refinances and Modifications: Copy of signed Note and Guaranty; copy of HUD-1 or disbursement statement and affidavit. Must state principal balance.</w:t>
      </w:r>
    </w:p>
    <w:p w14:paraId="16BA266A" w14:textId="0D9253CC" w:rsidR="008C7BE6" w:rsidRPr="00FA31B0" w:rsidRDefault="008C7BE6" w:rsidP="00687CBE">
      <w:pPr>
        <w:pStyle w:val="ListParagraph"/>
        <w:numPr>
          <w:ilvl w:val="0"/>
          <w:numId w:val="30"/>
        </w:numPr>
        <w:tabs>
          <w:tab w:val="decimal" w:leader="dot" w:pos="2160"/>
        </w:tabs>
        <w:rPr>
          <w:rFonts w:ascii="Tahoma" w:hAnsi="Tahoma" w:cs="Tahoma"/>
          <w:sz w:val="16"/>
          <w:szCs w:val="16"/>
        </w:rPr>
      </w:pPr>
      <w:r w:rsidRPr="00FA31B0">
        <w:rPr>
          <w:rFonts w:ascii="Tahoma" w:hAnsi="Tahoma" w:cs="Tahoma"/>
          <w:sz w:val="16"/>
          <w:szCs w:val="16"/>
        </w:rPr>
        <w:t>If applicable, documents must state principal residence</w:t>
      </w:r>
    </w:p>
    <w:p w14:paraId="00C8193D" w14:textId="63CAD43D" w:rsidR="008C7BE6" w:rsidRPr="00FA31B0" w:rsidRDefault="008C7BE6" w:rsidP="00687CBE">
      <w:pPr>
        <w:pStyle w:val="ListParagraph"/>
        <w:numPr>
          <w:ilvl w:val="0"/>
          <w:numId w:val="30"/>
        </w:numPr>
        <w:tabs>
          <w:tab w:val="decimal" w:leader="dot" w:pos="2160"/>
        </w:tabs>
        <w:rPr>
          <w:rFonts w:ascii="Tahoma" w:hAnsi="Tahoma" w:cs="Tahoma"/>
          <w:sz w:val="16"/>
          <w:szCs w:val="16"/>
        </w:rPr>
      </w:pPr>
      <w:r w:rsidRPr="00FA31B0">
        <w:rPr>
          <w:rFonts w:ascii="Tahoma" w:hAnsi="Tahoma" w:cs="Tahoma"/>
          <w:sz w:val="16"/>
          <w:szCs w:val="16"/>
        </w:rPr>
        <w:t xml:space="preserve">All documents processed through the Revenue Department require a Land Intake Sheet </w:t>
      </w:r>
    </w:p>
    <w:p w14:paraId="0B76264A" w14:textId="77777777" w:rsidR="00C5333B" w:rsidRDefault="00C5333B" w:rsidP="00402DBE">
      <w:pPr>
        <w:tabs>
          <w:tab w:val="decimal" w:leader="dot" w:pos="2160"/>
        </w:tabs>
        <w:spacing w:after="120"/>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AF0B1B" w:rsidRPr="0020532F" w14:paraId="68432EE0" w14:textId="77777777" w:rsidTr="00E0792C">
        <w:trPr>
          <w:trHeight w:val="288"/>
        </w:trPr>
        <w:tc>
          <w:tcPr>
            <w:tcW w:w="10790" w:type="dxa"/>
            <w:shd w:val="clear" w:color="auto" w:fill="C6D9F1" w:themeFill="text2" w:themeFillTint="33"/>
            <w:vAlign w:val="center"/>
          </w:tcPr>
          <w:p w14:paraId="049521ED" w14:textId="1AD7210D" w:rsidR="00AF0B1B" w:rsidRPr="0020532F" w:rsidRDefault="00AF0B1B" w:rsidP="00E0792C">
            <w:pPr>
              <w:pStyle w:val="Header"/>
              <w:tabs>
                <w:tab w:val="clear" w:pos="4680"/>
                <w:tab w:val="clear" w:pos="9360"/>
              </w:tabs>
              <w:rPr>
                <w:rFonts w:ascii="Tahoma" w:hAnsi="Tahoma" w:cs="Tahoma"/>
                <w:b/>
                <w:bCs/>
                <w:sz w:val="16"/>
                <w:szCs w:val="16"/>
              </w:rPr>
            </w:pPr>
            <w:bookmarkStart w:id="11" w:name="_Hlk140241905"/>
            <w:r>
              <w:rPr>
                <w:rFonts w:ascii="Tahoma" w:hAnsi="Tahoma" w:cs="Tahoma"/>
                <w:b/>
                <w:bCs/>
                <w:sz w:val="16"/>
                <w:szCs w:val="16"/>
              </w:rPr>
              <w:t>HOWARD</w:t>
            </w:r>
            <w:r w:rsidR="00E0792C">
              <w:rPr>
                <w:rFonts w:ascii="Tahoma" w:hAnsi="Tahoma" w:cs="Tahoma"/>
                <w:b/>
                <w:bCs/>
                <w:sz w:val="16"/>
                <w:szCs w:val="16"/>
              </w:rPr>
              <w:tab/>
            </w:r>
            <w:r w:rsidR="00E0792C">
              <w:rPr>
                <w:rFonts w:ascii="Tahoma" w:hAnsi="Tahoma" w:cs="Tahoma"/>
                <w:b/>
                <w:bCs/>
                <w:sz w:val="16"/>
                <w:szCs w:val="16"/>
              </w:rPr>
              <w:tab/>
            </w:r>
            <w:hyperlink r:id="rId33" w:history="1">
              <w:r w:rsidR="00E0792C" w:rsidRPr="0076033A">
                <w:rPr>
                  <w:rStyle w:val="Hyperlink"/>
                  <w:rFonts w:ascii="Tahoma" w:hAnsi="Tahoma" w:cs="Tahoma"/>
                  <w:sz w:val="16"/>
                  <w:szCs w:val="16"/>
                </w:rPr>
                <w:t>www.howardcountymd.gov</w:t>
              </w:r>
            </w:hyperlink>
          </w:p>
        </w:tc>
      </w:tr>
    </w:tbl>
    <w:p w14:paraId="746A46E6" w14:textId="2AC32109" w:rsidR="00AF0B1B" w:rsidRDefault="00AF0B1B" w:rsidP="00AF0B1B">
      <w:pPr>
        <w:tabs>
          <w:tab w:val="decimal" w:leader="dot" w:pos="2160"/>
        </w:tabs>
        <w:rPr>
          <w:rFonts w:ascii="Tahoma" w:hAnsi="Tahoma" w:cs="Tahoma"/>
          <w:sz w:val="16"/>
          <w:szCs w:val="16"/>
        </w:rPr>
      </w:pPr>
    </w:p>
    <w:p w14:paraId="1F114B23" w14:textId="71E26F42" w:rsidR="00AF0B1B" w:rsidRDefault="00AF0B1B" w:rsidP="00AF0B1B">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1.25%</w:t>
      </w:r>
      <w:r>
        <w:rPr>
          <w:rFonts w:ascii="Tahoma" w:hAnsi="Tahoma" w:cs="Tahoma"/>
          <w:sz w:val="16"/>
          <w:szCs w:val="16"/>
        </w:rPr>
        <w:tab/>
      </w:r>
      <w:r w:rsidR="00500C1E" w:rsidRPr="00E0792C">
        <w:rPr>
          <w:rFonts w:ascii="Tahoma" w:hAnsi="Tahoma" w:cs="Tahoma"/>
          <w:sz w:val="16"/>
          <w:szCs w:val="16"/>
        </w:rPr>
        <w:t>Howard County Director of Finance</w:t>
      </w:r>
    </w:p>
    <w:p w14:paraId="757C4F89" w14:textId="77777777" w:rsidR="00AF0B1B" w:rsidRDefault="00AF0B1B" w:rsidP="00AF0B1B">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$5.00 (per $1000)</w:t>
      </w:r>
      <w:r>
        <w:rPr>
          <w:rFonts w:ascii="Tahoma" w:hAnsi="Tahoma" w:cs="Tahoma"/>
          <w:sz w:val="16"/>
          <w:szCs w:val="16"/>
        </w:rPr>
        <w:tab/>
        <w:t>Howard County Director of Finance</w:t>
      </w:r>
    </w:p>
    <w:p w14:paraId="3D042219" w14:textId="77777777" w:rsidR="00AF0B1B" w:rsidRDefault="00AF0B1B" w:rsidP="00AF0B1B">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629CDF23" w14:textId="77777777" w:rsidR="00AF0B1B" w:rsidRDefault="00AF0B1B" w:rsidP="00AF0B1B">
      <w:pPr>
        <w:tabs>
          <w:tab w:val="decimal" w:leader="dot" w:pos="2520"/>
          <w:tab w:val="left" w:pos="3960"/>
        </w:tabs>
        <w:rPr>
          <w:rFonts w:ascii="Tahoma" w:hAnsi="Tahoma" w:cs="Tahoma"/>
          <w:sz w:val="16"/>
          <w:szCs w:val="16"/>
        </w:rPr>
      </w:pPr>
    </w:p>
    <w:p w14:paraId="37293B8D" w14:textId="77777777" w:rsidR="00AF0B1B" w:rsidRDefault="00990FCF" w:rsidP="00AF0B1B">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43DE5109" w14:textId="77777777" w:rsidR="00990FCF" w:rsidRDefault="00990FCF" w:rsidP="00687CBE">
      <w:pPr>
        <w:pStyle w:val="ListParagraph"/>
        <w:numPr>
          <w:ilvl w:val="0"/>
          <w:numId w:val="30"/>
        </w:numPr>
        <w:tabs>
          <w:tab w:val="decimal" w:leader="dot" w:pos="2520"/>
          <w:tab w:val="left" w:pos="3960"/>
        </w:tabs>
        <w:rPr>
          <w:rFonts w:ascii="Tahoma" w:hAnsi="Tahoma" w:cs="Tahoma"/>
          <w:sz w:val="16"/>
          <w:szCs w:val="16"/>
        </w:rPr>
      </w:pPr>
      <w:r>
        <w:rPr>
          <w:rFonts w:ascii="Tahoma" w:hAnsi="Tahoma" w:cs="Tahoma"/>
          <w:sz w:val="16"/>
          <w:szCs w:val="16"/>
        </w:rPr>
        <w:t>Lien Certificate: Yes</w:t>
      </w:r>
    </w:p>
    <w:p w14:paraId="42D7A4AE" w14:textId="378FD2FB" w:rsidR="00990FCF" w:rsidRDefault="00990FCF" w:rsidP="00687CBE">
      <w:pPr>
        <w:pStyle w:val="ListParagraph"/>
        <w:numPr>
          <w:ilvl w:val="0"/>
          <w:numId w:val="30"/>
        </w:numPr>
        <w:tabs>
          <w:tab w:val="decimal" w:leader="dot" w:pos="2520"/>
          <w:tab w:val="left" w:pos="3960"/>
        </w:tabs>
        <w:rPr>
          <w:rFonts w:ascii="Tahoma" w:hAnsi="Tahoma" w:cs="Tahoma"/>
          <w:sz w:val="16"/>
          <w:szCs w:val="16"/>
        </w:rPr>
      </w:pPr>
      <w:r>
        <w:rPr>
          <w:rFonts w:ascii="Tahoma" w:hAnsi="Tahoma" w:cs="Tahoma"/>
          <w:sz w:val="16"/>
          <w:szCs w:val="16"/>
        </w:rPr>
        <w:t>Copy of CD or HUD with recording: Yes</w:t>
      </w:r>
    </w:p>
    <w:p w14:paraId="239DBB08" w14:textId="6FCA65C9" w:rsidR="000D7ACF" w:rsidRDefault="000D7ACF" w:rsidP="00687CBE">
      <w:pPr>
        <w:pStyle w:val="ListParagraph"/>
        <w:numPr>
          <w:ilvl w:val="0"/>
          <w:numId w:val="30"/>
        </w:numPr>
        <w:tabs>
          <w:tab w:val="decimal" w:leader="dot" w:pos="2520"/>
          <w:tab w:val="left" w:pos="3960"/>
        </w:tabs>
        <w:rPr>
          <w:rFonts w:ascii="Tahoma" w:hAnsi="Tahoma" w:cs="Tahoma"/>
          <w:sz w:val="16"/>
          <w:szCs w:val="16"/>
        </w:rPr>
      </w:pPr>
      <w:r>
        <w:rPr>
          <w:rFonts w:ascii="Tahoma" w:hAnsi="Tahoma" w:cs="Tahoma"/>
          <w:sz w:val="16"/>
          <w:szCs w:val="16"/>
        </w:rPr>
        <w:t>Pay CPRA charges</w:t>
      </w:r>
      <w:r w:rsidR="00EA383D">
        <w:rPr>
          <w:rFonts w:ascii="Tahoma" w:hAnsi="Tahoma" w:cs="Tahoma"/>
          <w:sz w:val="16"/>
          <w:szCs w:val="16"/>
        </w:rPr>
        <w:t xml:space="preserve"> – Columbia Association</w:t>
      </w:r>
    </w:p>
    <w:p w14:paraId="0B01CA2D" w14:textId="7DA5F5A6" w:rsidR="004627EB" w:rsidRDefault="004627EB" w:rsidP="00687CBE">
      <w:pPr>
        <w:pStyle w:val="ListParagraph"/>
        <w:numPr>
          <w:ilvl w:val="0"/>
          <w:numId w:val="30"/>
        </w:numPr>
        <w:tabs>
          <w:tab w:val="decimal" w:leader="dot" w:pos="2520"/>
          <w:tab w:val="left" w:pos="3960"/>
        </w:tabs>
        <w:rPr>
          <w:rFonts w:ascii="Tahoma" w:hAnsi="Tahoma" w:cs="Tahoma"/>
          <w:sz w:val="16"/>
          <w:szCs w:val="16"/>
        </w:rPr>
      </w:pPr>
      <w:r>
        <w:rPr>
          <w:rFonts w:ascii="Tahoma" w:hAnsi="Tahoma" w:cs="Tahoma"/>
          <w:sz w:val="16"/>
          <w:szCs w:val="16"/>
        </w:rPr>
        <w:t>Pay</w:t>
      </w:r>
      <w:r w:rsidR="00954A3A">
        <w:rPr>
          <w:rFonts w:ascii="Tahoma" w:hAnsi="Tahoma" w:cs="Tahoma"/>
          <w:sz w:val="16"/>
          <w:szCs w:val="16"/>
        </w:rPr>
        <w:t xml:space="preserve"> water bills due</w:t>
      </w:r>
    </w:p>
    <w:p w14:paraId="65D57BF4" w14:textId="77777777" w:rsidR="00990FCF" w:rsidRDefault="00990FCF" w:rsidP="00990FCF">
      <w:pPr>
        <w:tabs>
          <w:tab w:val="decimal" w:leader="dot" w:pos="2520"/>
          <w:tab w:val="left" w:pos="3960"/>
        </w:tabs>
        <w:rPr>
          <w:rFonts w:ascii="Tahoma" w:hAnsi="Tahoma" w:cs="Tahoma"/>
          <w:sz w:val="16"/>
          <w:szCs w:val="16"/>
        </w:rPr>
      </w:pPr>
    </w:p>
    <w:p w14:paraId="4A012A30" w14:textId="772A7821" w:rsidR="00990FCF" w:rsidRDefault="00990FCF" w:rsidP="00990FCF">
      <w:pPr>
        <w:tabs>
          <w:tab w:val="decimal" w:leader="dot" w:pos="2520"/>
          <w:tab w:val="left" w:pos="3960"/>
        </w:tabs>
        <w:rPr>
          <w:rFonts w:ascii="Tahoma" w:hAnsi="Tahoma" w:cs="Tahoma"/>
          <w:sz w:val="16"/>
          <w:szCs w:val="16"/>
        </w:rPr>
      </w:pPr>
      <w:r>
        <w:rPr>
          <w:rFonts w:ascii="Tahoma" w:hAnsi="Tahoma" w:cs="Tahoma"/>
          <w:sz w:val="16"/>
          <w:szCs w:val="16"/>
        </w:rPr>
        <w:t xml:space="preserve">County </w:t>
      </w:r>
      <w:r w:rsidRPr="00C557DE">
        <w:rPr>
          <w:rFonts w:ascii="Tahoma" w:hAnsi="Tahoma" w:cs="Tahoma"/>
          <w:sz w:val="16"/>
          <w:szCs w:val="16"/>
        </w:rPr>
        <w:t>Specific</w:t>
      </w:r>
      <w:r>
        <w:rPr>
          <w:rFonts w:ascii="Tahoma" w:hAnsi="Tahoma" w:cs="Tahoma"/>
          <w:sz w:val="16"/>
          <w:szCs w:val="16"/>
        </w:rPr>
        <w:t xml:space="preserve"> Affidavit</w:t>
      </w:r>
      <w:r w:rsidR="003C7C5F">
        <w:rPr>
          <w:rFonts w:ascii="Tahoma" w:hAnsi="Tahoma" w:cs="Tahoma"/>
          <w:sz w:val="16"/>
          <w:szCs w:val="16"/>
        </w:rPr>
        <w:t xml:space="preserve">s and/or Recordation </w:t>
      </w:r>
      <w:r w:rsidR="0074332F">
        <w:rPr>
          <w:rFonts w:ascii="Tahoma" w:hAnsi="Tahoma" w:cs="Tahoma"/>
          <w:sz w:val="16"/>
          <w:szCs w:val="16"/>
        </w:rPr>
        <w:t>and</w:t>
      </w:r>
      <w:r w:rsidR="003C7C5F">
        <w:rPr>
          <w:rFonts w:ascii="Tahoma" w:hAnsi="Tahoma" w:cs="Tahoma"/>
          <w:sz w:val="16"/>
          <w:szCs w:val="16"/>
        </w:rPr>
        <w:t xml:space="preserve"> Transfer Tax Exemptions Forms:</w:t>
      </w:r>
    </w:p>
    <w:p w14:paraId="29BC5884" w14:textId="77777777" w:rsidR="003C7C5F" w:rsidRDefault="00063425" w:rsidP="00687CBE">
      <w:pPr>
        <w:pStyle w:val="ListParagraph"/>
        <w:numPr>
          <w:ilvl w:val="0"/>
          <w:numId w:val="31"/>
        </w:numPr>
        <w:tabs>
          <w:tab w:val="decimal" w:leader="dot" w:pos="2520"/>
          <w:tab w:val="left" w:pos="3960"/>
        </w:tabs>
        <w:rPr>
          <w:rFonts w:ascii="Tahoma" w:hAnsi="Tahoma" w:cs="Tahoma"/>
          <w:sz w:val="16"/>
          <w:szCs w:val="16"/>
        </w:rPr>
      </w:pPr>
      <w:r>
        <w:rPr>
          <w:rFonts w:ascii="Tahoma" w:hAnsi="Tahoma" w:cs="Tahoma"/>
          <w:sz w:val="16"/>
          <w:szCs w:val="16"/>
        </w:rPr>
        <w:t>Refinance Affidavit</w:t>
      </w:r>
    </w:p>
    <w:p w14:paraId="399C9B11" w14:textId="77777777" w:rsidR="00063425" w:rsidRDefault="00063425" w:rsidP="00687CBE">
      <w:pPr>
        <w:pStyle w:val="ListParagraph"/>
        <w:numPr>
          <w:ilvl w:val="0"/>
          <w:numId w:val="31"/>
        </w:numPr>
        <w:tabs>
          <w:tab w:val="decimal" w:leader="dot" w:pos="2520"/>
          <w:tab w:val="left" w:pos="3960"/>
        </w:tabs>
        <w:rPr>
          <w:rFonts w:ascii="Tahoma" w:hAnsi="Tahoma" w:cs="Tahoma"/>
          <w:sz w:val="16"/>
          <w:szCs w:val="16"/>
        </w:rPr>
      </w:pPr>
      <w:r>
        <w:rPr>
          <w:rFonts w:ascii="Tahoma" w:hAnsi="Tahoma" w:cs="Tahoma"/>
          <w:sz w:val="16"/>
          <w:szCs w:val="16"/>
        </w:rPr>
        <w:t>Domestic Partner Affidavit</w:t>
      </w:r>
    </w:p>
    <w:p w14:paraId="47F5B038" w14:textId="77777777" w:rsidR="00063425" w:rsidRDefault="00063425" w:rsidP="00687CBE">
      <w:pPr>
        <w:pStyle w:val="ListParagraph"/>
        <w:numPr>
          <w:ilvl w:val="0"/>
          <w:numId w:val="31"/>
        </w:numPr>
        <w:tabs>
          <w:tab w:val="decimal" w:leader="dot" w:pos="2520"/>
          <w:tab w:val="left" w:pos="3960"/>
        </w:tabs>
        <w:rPr>
          <w:rFonts w:ascii="Tahoma" w:hAnsi="Tahoma" w:cs="Tahoma"/>
          <w:sz w:val="16"/>
          <w:szCs w:val="16"/>
        </w:rPr>
      </w:pPr>
      <w:r>
        <w:rPr>
          <w:rFonts w:ascii="Tahoma" w:hAnsi="Tahoma" w:cs="Tahoma"/>
          <w:sz w:val="16"/>
          <w:szCs w:val="16"/>
        </w:rPr>
        <w:t>Recordation Tax Payment</w:t>
      </w:r>
    </w:p>
    <w:p w14:paraId="37763467" w14:textId="77777777" w:rsidR="00063425" w:rsidRDefault="00063425" w:rsidP="00687CBE">
      <w:pPr>
        <w:pStyle w:val="ListParagraph"/>
        <w:numPr>
          <w:ilvl w:val="0"/>
          <w:numId w:val="31"/>
        </w:numPr>
        <w:tabs>
          <w:tab w:val="decimal" w:leader="dot" w:pos="2520"/>
          <w:tab w:val="left" w:pos="3960"/>
        </w:tabs>
        <w:rPr>
          <w:rFonts w:ascii="Tahoma" w:hAnsi="Tahoma" w:cs="Tahoma"/>
          <w:sz w:val="16"/>
          <w:szCs w:val="16"/>
        </w:rPr>
      </w:pPr>
      <w:r>
        <w:rPr>
          <w:rFonts w:ascii="Tahoma" w:hAnsi="Tahoma" w:cs="Tahoma"/>
          <w:sz w:val="16"/>
          <w:szCs w:val="16"/>
        </w:rPr>
        <w:t>IDOT Affidavit</w:t>
      </w:r>
    </w:p>
    <w:p w14:paraId="4CC52803" w14:textId="77777777" w:rsidR="00063425" w:rsidRDefault="00063425" w:rsidP="00687CBE">
      <w:pPr>
        <w:pStyle w:val="ListParagraph"/>
        <w:numPr>
          <w:ilvl w:val="0"/>
          <w:numId w:val="31"/>
        </w:numPr>
        <w:tabs>
          <w:tab w:val="decimal" w:leader="dot" w:pos="2520"/>
          <w:tab w:val="left" w:pos="3960"/>
        </w:tabs>
        <w:rPr>
          <w:rFonts w:ascii="Tahoma" w:hAnsi="Tahoma" w:cs="Tahoma"/>
          <w:sz w:val="16"/>
          <w:szCs w:val="16"/>
        </w:rPr>
      </w:pPr>
      <w:r>
        <w:rPr>
          <w:rFonts w:ascii="Tahoma" w:hAnsi="Tahoma" w:cs="Tahoma"/>
          <w:sz w:val="16"/>
          <w:szCs w:val="16"/>
        </w:rPr>
        <w:t>Partial Debt Incurred</w:t>
      </w:r>
    </w:p>
    <w:p w14:paraId="429CD7B4" w14:textId="77777777" w:rsidR="00063425" w:rsidRDefault="00063425" w:rsidP="00687CBE">
      <w:pPr>
        <w:pStyle w:val="ListParagraph"/>
        <w:numPr>
          <w:ilvl w:val="0"/>
          <w:numId w:val="31"/>
        </w:numPr>
        <w:tabs>
          <w:tab w:val="decimal" w:leader="dot" w:pos="2520"/>
          <w:tab w:val="left" w:pos="3960"/>
        </w:tabs>
        <w:rPr>
          <w:rFonts w:ascii="Tahoma" w:hAnsi="Tahoma" w:cs="Tahoma"/>
          <w:sz w:val="16"/>
          <w:szCs w:val="16"/>
        </w:rPr>
      </w:pPr>
      <w:r>
        <w:rPr>
          <w:rFonts w:ascii="Tahoma" w:hAnsi="Tahoma" w:cs="Tahoma"/>
          <w:sz w:val="16"/>
          <w:szCs w:val="16"/>
        </w:rPr>
        <w:t>Reverse Mortgage</w:t>
      </w:r>
    </w:p>
    <w:p w14:paraId="027465E9" w14:textId="2044261A" w:rsidR="00833AB6" w:rsidRPr="00FA31B0" w:rsidRDefault="00833AB6" w:rsidP="00687CBE">
      <w:pPr>
        <w:pStyle w:val="ListParagraph"/>
        <w:numPr>
          <w:ilvl w:val="0"/>
          <w:numId w:val="31"/>
        </w:numPr>
        <w:tabs>
          <w:tab w:val="decimal" w:leader="dot" w:pos="2520"/>
          <w:tab w:val="left" w:pos="3960"/>
        </w:tabs>
        <w:rPr>
          <w:rFonts w:ascii="Tahoma" w:hAnsi="Tahoma" w:cs="Tahoma"/>
          <w:sz w:val="16"/>
          <w:szCs w:val="16"/>
        </w:rPr>
      </w:pPr>
      <w:r w:rsidRPr="00FA31B0">
        <w:rPr>
          <w:rFonts w:ascii="Tahoma" w:hAnsi="Tahoma" w:cs="Tahoma"/>
          <w:sz w:val="16"/>
          <w:szCs w:val="16"/>
        </w:rPr>
        <w:t>1</w:t>
      </w:r>
      <w:r w:rsidRPr="00FA31B0">
        <w:rPr>
          <w:rFonts w:ascii="Tahoma" w:hAnsi="Tahoma" w:cs="Tahoma"/>
          <w:sz w:val="16"/>
          <w:szCs w:val="16"/>
          <w:vertAlign w:val="superscript"/>
        </w:rPr>
        <w:t>st</w:t>
      </w:r>
      <w:r w:rsidRPr="00FA31B0">
        <w:rPr>
          <w:rFonts w:ascii="Tahoma" w:hAnsi="Tahoma" w:cs="Tahoma"/>
          <w:sz w:val="16"/>
          <w:szCs w:val="16"/>
        </w:rPr>
        <w:t xml:space="preserve"> Time Homebuyer Affidavit (State Transfer Tax)</w:t>
      </w:r>
    </w:p>
    <w:bookmarkEnd w:id="11"/>
    <w:p w14:paraId="1058BE68" w14:textId="77777777" w:rsidR="00C5333B" w:rsidRDefault="00C5333B" w:rsidP="00402DBE">
      <w:pPr>
        <w:tabs>
          <w:tab w:val="decimal" w:leader="dot" w:pos="2520"/>
          <w:tab w:val="left" w:pos="3960"/>
        </w:tabs>
        <w:spacing w:after="120"/>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063425" w:rsidRPr="0020532F" w14:paraId="4BC8EBC0" w14:textId="77777777" w:rsidTr="00E0792C">
        <w:trPr>
          <w:trHeight w:val="288"/>
        </w:trPr>
        <w:tc>
          <w:tcPr>
            <w:tcW w:w="10790" w:type="dxa"/>
            <w:shd w:val="clear" w:color="auto" w:fill="C6D9F1" w:themeFill="text2" w:themeFillTint="33"/>
            <w:vAlign w:val="center"/>
          </w:tcPr>
          <w:p w14:paraId="5FEABFB2" w14:textId="2F00107C" w:rsidR="00063425" w:rsidRPr="0020532F" w:rsidRDefault="00063425" w:rsidP="00E0792C">
            <w:pPr>
              <w:pStyle w:val="Header"/>
              <w:tabs>
                <w:tab w:val="clear" w:pos="4680"/>
                <w:tab w:val="clear" w:pos="9360"/>
              </w:tabs>
              <w:rPr>
                <w:rFonts w:ascii="Tahoma" w:hAnsi="Tahoma" w:cs="Tahoma"/>
                <w:b/>
                <w:bCs/>
                <w:sz w:val="16"/>
                <w:szCs w:val="16"/>
              </w:rPr>
            </w:pPr>
            <w:r>
              <w:rPr>
                <w:rFonts w:ascii="Tahoma" w:hAnsi="Tahoma" w:cs="Tahoma"/>
                <w:b/>
                <w:bCs/>
                <w:sz w:val="16"/>
                <w:szCs w:val="16"/>
              </w:rPr>
              <w:t>KENT</w:t>
            </w:r>
            <w:r w:rsidR="00E0792C">
              <w:rPr>
                <w:rFonts w:ascii="Tahoma" w:hAnsi="Tahoma" w:cs="Tahoma"/>
                <w:b/>
                <w:bCs/>
                <w:sz w:val="16"/>
                <w:szCs w:val="16"/>
              </w:rPr>
              <w:tab/>
            </w:r>
            <w:r w:rsidR="00E0792C">
              <w:rPr>
                <w:rFonts w:ascii="Tahoma" w:hAnsi="Tahoma" w:cs="Tahoma"/>
                <w:b/>
                <w:bCs/>
                <w:sz w:val="16"/>
                <w:szCs w:val="16"/>
              </w:rPr>
              <w:tab/>
            </w:r>
            <w:r w:rsidR="00E0792C">
              <w:rPr>
                <w:rFonts w:ascii="Tahoma" w:hAnsi="Tahoma" w:cs="Tahoma"/>
                <w:b/>
                <w:bCs/>
                <w:sz w:val="16"/>
                <w:szCs w:val="16"/>
              </w:rPr>
              <w:tab/>
            </w:r>
            <w:hyperlink r:id="rId34" w:history="1">
              <w:r w:rsidR="00E0792C" w:rsidRPr="0076033A">
                <w:rPr>
                  <w:rStyle w:val="Hyperlink"/>
                  <w:rFonts w:ascii="Tahoma" w:hAnsi="Tahoma" w:cs="Tahoma"/>
                  <w:sz w:val="16"/>
                  <w:szCs w:val="16"/>
                </w:rPr>
                <w:t>www.kentcounty.com</w:t>
              </w:r>
            </w:hyperlink>
          </w:p>
        </w:tc>
      </w:tr>
    </w:tbl>
    <w:p w14:paraId="760907A7" w14:textId="08BF53D7" w:rsidR="00063425" w:rsidRDefault="00063425" w:rsidP="00063425">
      <w:pPr>
        <w:tabs>
          <w:tab w:val="decimal" w:leader="dot" w:pos="2520"/>
          <w:tab w:val="left" w:pos="3960"/>
        </w:tabs>
        <w:rPr>
          <w:rFonts w:ascii="Tahoma" w:hAnsi="Tahoma" w:cs="Tahoma"/>
          <w:sz w:val="16"/>
          <w:szCs w:val="16"/>
        </w:rPr>
      </w:pPr>
    </w:p>
    <w:p w14:paraId="2BCAF947" w14:textId="77777777" w:rsidR="00063425" w:rsidRDefault="000C3FAA" w:rsidP="00063425">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0.5%</w:t>
      </w:r>
      <w:r>
        <w:rPr>
          <w:rFonts w:ascii="Tahoma" w:hAnsi="Tahoma" w:cs="Tahoma"/>
          <w:sz w:val="16"/>
          <w:szCs w:val="16"/>
        </w:rPr>
        <w:tab/>
        <w:t>Clerk of the Circuit Court</w:t>
      </w:r>
    </w:p>
    <w:p w14:paraId="24C9F4F5" w14:textId="77777777" w:rsidR="000C3FAA" w:rsidRDefault="000C3FAA" w:rsidP="00063425">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$6.60 (per $1000)</w:t>
      </w:r>
      <w:r>
        <w:rPr>
          <w:rFonts w:ascii="Tahoma" w:hAnsi="Tahoma" w:cs="Tahoma"/>
          <w:sz w:val="16"/>
          <w:szCs w:val="16"/>
        </w:rPr>
        <w:tab/>
        <w:t>Clerk of the Circuit Court</w:t>
      </w:r>
    </w:p>
    <w:p w14:paraId="72C71E83" w14:textId="77777777" w:rsidR="000C3FAA" w:rsidRDefault="000C3FAA" w:rsidP="00063425">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5BEA7AAE" w14:textId="77777777" w:rsidR="000C3FAA" w:rsidRDefault="000C3FAA" w:rsidP="00063425">
      <w:pPr>
        <w:tabs>
          <w:tab w:val="decimal" w:leader="dot" w:pos="2520"/>
          <w:tab w:val="left" w:pos="3960"/>
        </w:tabs>
        <w:rPr>
          <w:rFonts w:ascii="Tahoma" w:hAnsi="Tahoma" w:cs="Tahoma"/>
          <w:sz w:val="16"/>
          <w:szCs w:val="16"/>
        </w:rPr>
      </w:pPr>
    </w:p>
    <w:p w14:paraId="4D713F0D" w14:textId="77777777" w:rsidR="000C3FAA" w:rsidRDefault="000C3FAA" w:rsidP="00063425">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48825E98" w14:textId="2C48415C" w:rsidR="001B4336" w:rsidRDefault="001B4336" w:rsidP="00687CBE">
      <w:pPr>
        <w:pStyle w:val="ListParagraph"/>
        <w:numPr>
          <w:ilvl w:val="0"/>
          <w:numId w:val="29"/>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 taxes</w:t>
      </w:r>
      <w:r w:rsidR="00367A3A">
        <w:rPr>
          <w:rFonts w:ascii="Tahoma" w:hAnsi="Tahoma" w:cs="Tahoma"/>
          <w:sz w:val="16"/>
          <w:szCs w:val="16"/>
        </w:rPr>
        <w:t xml:space="preserve"> and water bills</w:t>
      </w:r>
      <w:r w:rsidR="00EA383D">
        <w:rPr>
          <w:rFonts w:ascii="Tahoma" w:hAnsi="Tahoma" w:cs="Tahoma"/>
          <w:sz w:val="16"/>
          <w:szCs w:val="16"/>
        </w:rPr>
        <w:t xml:space="preserve"> – Betterton, Chestertown, </w:t>
      </w:r>
      <w:r w:rsidR="00367A3A">
        <w:rPr>
          <w:rFonts w:ascii="Tahoma" w:hAnsi="Tahoma" w:cs="Tahoma"/>
          <w:sz w:val="16"/>
          <w:szCs w:val="16"/>
        </w:rPr>
        <w:t xml:space="preserve">Galena, </w:t>
      </w:r>
      <w:r w:rsidR="00EA383D">
        <w:rPr>
          <w:rFonts w:ascii="Tahoma" w:hAnsi="Tahoma" w:cs="Tahoma"/>
          <w:sz w:val="16"/>
          <w:szCs w:val="16"/>
        </w:rPr>
        <w:t>Millington, Rock Hall</w:t>
      </w:r>
      <w:r>
        <w:rPr>
          <w:rFonts w:ascii="Tahoma" w:hAnsi="Tahoma" w:cs="Tahoma"/>
          <w:sz w:val="16"/>
          <w:szCs w:val="16"/>
        </w:rPr>
        <w:t xml:space="preserve"> </w:t>
      </w:r>
    </w:p>
    <w:p w14:paraId="03E52FC7" w14:textId="77777777" w:rsidR="00250BEE" w:rsidRPr="00250BEE" w:rsidRDefault="00250BEE" w:rsidP="00250BEE">
      <w:pPr>
        <w:tabs>
          <w:tab w:val="decimal" w:leader="dot" w:pos="2520"/>
          <w:tab w:val="left" w:pos="3960"/>
        </w:tabs>
        <w:rPr>
          <w:rFonts w:ascii="Tahoma" w:hAnsi="Tahoma" w:cs="Tahoma"/>
          <w:sz w:val="16"/>
          <w:szCs w:val="16"/>
        </w:rPr>
      </w:pPr>
    </w:p>
    <w:p w14:paraId="32E4C8FB" w14:textId="75C030C5" w:rsidR="00250BEE" w:rsidRDefault="00250BEE" w:rsidP="00250BEE">
      <w:pPr>
        <w:tabs>
          <w:tab w:val="decimal" w:leader="dot" w:pos="2160"/>
        </w:tabs>
        <w:rPr>
          <w:rFonts w:ascii="Tahoma" w:hAnsi="Tahoma" w:cs="Tahoma"/>
          <w:sz w:val="16"/>
          <w:szCs w:val="16"/>
        </w:rPr>
      </w:pPr>
      <w:r>
        <w:rPr>
          <w:rFonts w:ascii="Tahoma" w:hAnsi="Tahoma" w:cs="Tahoma"/>
          <w:sz w:val="16"/>
          <w:szCs w:val="16"/>
        </w:rPr>
        <w:t xml:space="preserve">County </w:t>
      </w:r>
      <w:r w:rsidRPr="00C557DE">
        <w:rPr>
          <w:rFonts w:ascii="Tahoma" w:hAnsi="Tahoma" w:cs="Tahoma"/>
          <w:sz w:val="16"/>
          <w:szCs w:val="16"/>
        </w:rPr>
        <w:t>Specific</w:t>
      </w:r>
      <w:r>
        <w:rPr>
          <w:rFonts w:ascii="Tahoma" w:hAnsi="Tahoma" w:cs="Tahoma"/>
          <w:sz w:val="16"/>
          <w:szCs w:val="16"/>
        </w:rPr>
        <w:t xml:space="preserve"> Affidavits and</w:t>
      </w:r>
      <w:r w:rsidR="00190971">
        <w:rPr>
          <w:rFonts w:ascii="Tahoma" w:hAnsi="Tahoma" w:cs="Tahoma"/>
          <w:sz w:val="16"/>
          <w:szCs w:val="16"/>
        </w:rPr>
        <w:t>/or</w:t>
      </w:r>
      <w:r>
        <w:rPr>
          <w:rFonts w:ascii="Tahoma" w:hAnsi="Tahoma" w:cs="Tahoma"/>
          <w:sz w:val="16"/>
          <w:szCs w:val="16"/>
        </w:rPr>
        <w:t xml:space="preserve"> Recordation and Transfer Tax Exemption Forms:</w:t>
      </w:r>
    </w:p>
    <w:p w14:paraId="420135D7" w14:textId="020A8C65" w:rsidR="00C5333B" w:rsidRDefault="00250BEE" w:rsidP="008D1029">
      <w:pPr>
        <w:pStyle w:val="ListParagraph"/>
        <w:numPr>
          <w:ilvl w:val="0"/>
          <w:numId w:val="92"/>
        </w:numPr>
        <w:tabs>
          <w:tab w:val="decimal" w:leader="dot" w:pos="2160"/>
          <w:tab w:val="decimal" w:leader="dot" w:pos="2520"/>
          <w:tab w:val="left" w:pos="3960"/>
        </w:tabs>
        <w:rPr>
          <w:rFonts w:ascii="Tahoma" w:hAnsi="Tahoma" w:cs="Tahoma"/>
          <w:sz w:val="16"/>
          <w:szCs w:val="16"/>
        </w:rPr>
      </w:pPr>
      <w:r w:rsidRPr="00EA383D">
        <w:rPr>
          <w:rFonts w:ascii="Tahoma" w:hAnsi="Tahoma" w:cs="Tahoma"/>
          <w:sz w:val="16"/>
          <w:szCs w:val="16"/>
        </w:rPr>
        <w:t xml:space="preserve">None as of </w:t>
      </w:r>
      <w:proofErr w:type="gramStart"/>
      <w:r w:rsidR="00FA31B0">
        <w:rPr>
          <w:rFonts w:ascii="Tahoma" w:hAnsi="Tahoma" w:cs="Tahoma"/>
          <w:sz w:val="16"/>
          <w:szCs w:val="16"/>
        </w:rPr>
        <w:t>September,</w:t>
      </w:r>
      <w:proofErr w:type="gramEnd"/>
      <w:r w:rsidR="00FA31B0">
        <w:rPr>
          <w:rFonts w:ascii="Tahoma" w:hAnsi="Tahoma" w:cs="Tahoma"/>
          <w:sz w:val="16"/>
          <w:szCs w:val="16"/>
        </w:rPr>
        <w:t xml:space="preserve"> 2026</w:t>
      </w:r>
    </w:p>
    <w:p w14:paraId="6C503C09" w14:textId="77777777" w:rsidR="00FA31B0" w:rsidRPr="00FA31B0" w:rsidRDefault="00FA31B0" w:rsidP="00FA31B0">
      <w:pPr>
        <w:pStyle w:val="ListParagraph"/>
        <w:tabs>
          <w:tab w:val="decimal" w:leader="dot" w:pos="2160"/>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8D1029" w:rsidRPr="0020532F" w14:paraId="6156E00A" w14:textId="77777777" w:rsidTr="00BB2B0E">
        <w:trPr>
          <w:trHeight w:val="288"/>
        </w:trPr>
        <w:tc>
          <w:tcPr>
            <w:tcW w:w="10790" w:type="dxa"/>
            <w:shd w:val="clear" w:color="auto" w:fill="C6D9F1" w:themeFill="text2" w:themeFillTint="33"/>
            <w:vAlign w:val="center"/>
          </w:tcPr>
          <w:p w14:paraId="0A470351" w14:textId="40F73AFB" w:rsidR="008D1029" w:rsidRPr="00B742AD" w:rsidRDefault="008D1029" w:rsidP="00BB2B0E">
            <w:pPr>
              <w:pStyle w:val="Header"/>
              <w:tabs>
                <w:tab w:val="clear" w:pos="4680"/>
                <w:tab w:val="clear" w:pos="9360"/>
              </w:tabs>
              <w:rPr>
                <w:rFonts w:ascii="Tahoma" w:hAnsi="Tahoma" w:cs="Tahoma"/>
                <w:b/>
                <w:bCs/>
                <w:sz w:val="16"/>
                <w:szCs w:val="16"/>
              </w:rPr>
            </w:pPr>
            <w:bookmarkStart w:id="12" w:name="_Hlk140242000"/>
            <w:bookmarkStart w:id="13" w:name="_Hlk137727380"/>
            <w:r>
              <w:rPr>
                <w:rFonts w:ascii="Tahoma" w:hAnsi="Tahoma" w:cs="Tahoma"/>
                <w:b/>
                <w:bCs/>
                <w:sz w:val="16"/>
                <w:szCs w:val="16"/>
              </w:rPr>
              <w:t>MONTGOMERY</w:t>
            </w:r>
            <w:r w:rsidR="00BB2B0E">
              <w:rPr>
                <w:rFonts w:ascii="Tahoma" w:hAnsi="Tahoma" w:cs="Tahoma"/>
                <w:b/>
                <w:bCs/>
                <w:sz w:val="16"/>
                <w:szCs w:val="16"/>
              </w:rPr>
              <w:tab/>
            </w:r>
            <w:r w:rsidR="00BB2B0E">
              <w:rPr>
                <w:rFonts w:ascii="Tahoma" w:hAnsi="Tahoma" w:cs="Tahoma"/>
                <w:b/>
                <w:bCs/>
                <w:sz w:val="16"/>
                <w:szCs w:val="16"/>
              </w:rPr>
              <w:tab/>
            </w:r>
            <w:hyperlink r:id="rId35" w:history="1">
              <w:r w:rsidR="00BB2B0E" w:rsidRPr="0076033A">
                <w:rPr>
                  <w:rStyle w:val="Hyperlink"/>
                  <w:rFonts w:ascii="Tahoma" w:hAnsi="Tahoma" w:cs="Tahoma"/>
                  <w:sz w:val="16"/>
                  <w:szCs w:val="16"/>
                </w:rPr>
                <w:t>www.montgomerycountymd.gov</w:t>
              </w:r>
            </w:hyperlink>
          </w:p>
        </w:tc>
      </w:tr>
    </w:tbl>
    <w:p w14:paraId="422F5C79" w14:textId="77777777" w:rsidR="008D1029" w:rsidRDefault="008D1029" w:rsidP="008D1029">
      <w:pPr>
        <w:tabs>
          <w:tab w:val="decimal" w:leader="dot" w:pos="2520"/>
          <w:tab w:val="left" w:pos="3960"/>
        </w:tabs>
        <w:rPr>
          <w:rFonts w:ascii="Tahoma" w:hAnsi="Tahoma" w:cs="Tahoma"/>
          <w:sz w:val="16"/>
          <w:szCs w:val="16"/>
        </w:rPr>
      </w:pPr>
    </w:p>
    <w:p w14:paraId="2DFB639A" w14:textId="77777777" w:rsidR="008D1029" w:rsidRDefault="008D1029" w:rsidP="008D1029">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r>
      <w:r w:rsidR="00B0035B">
        <w:rPr>
          <w:rFonts w:ascii="Tahoma" w:hAnsi="Tahoma" w:cs="Tahoma"/>
          <w:sz w:val="16"/>
          <w:szCs w:val="16"/>
        </w:rPr>
        <w:t>1.0%</w:t>
      </w:r>
      <w:r w:rsidR="00B0035B">
        <w:rPr>
          <w:rFonts w:ascii="Tahoma" w:hAnsi="Tahoma" w:cs="Tahoma"/>
          <w:sz w:val="16"/>
          <w:szCs w:val="16"/>
        </w:rPr>
        <w:tab/>
        <w:t>Montgomery County</w:t>
      </w:r>
    </w:p>
    <w:p w14:paraId="2028D607" w14:textId="77777777" w:rsidR="00B0035B" w:rsidRDefault="00B0035B" w:rsidP="008D1029">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$8.90 (per $1000)</w:t>
      </w:r>
      <w:r>
        <w:rPr>
          <w:rFonts w:ascii="Tahoma" w:hAnsi="Tahoma" w:cs="Tahoma"/>
          <w:sz w:val="16"/>
          <w:szCs w:val="16"/>
        </w:rPr>
        <w:tab/>
        <w:t>Montgomery County</w:t>
      </w:r>
    </w:p>
    <w:p w14:paraId="59A77E2B" w14:textId="2BA34689" w:rsidR="00B0035B" w:rsidRDefault="00B0035B" w:rsidP="008D1029">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31D5C079" w14:textId="77777777" w:rsidR="00BF3400" w:rsidRDefault="00BF3400" w:rsidP="008D1029">
      <w:pPr>
        <w:tabs>
          <w:tab w:val="decimal" w:leader="dot" w:pos="2520"/>
          <w:tab w:val="left" w:pos="3960"/>
        </w:tabs>
        <w:rPr>
          <w:rFonts w:ascii="Tahoma" w:hAnsi="Tahoma" w:cs="Tahoma"/>
          <w:sz w:val="16"/>
          <w:szCs w:val="16"/>
        </w:rPr>
      </w:pPr>
    </w:p>
    <w:p w14:paraId="4195FD7C" w14:textId="77777777" w:rsidR="0091388F" w:rsidRDefault="0091388F" w:rsidP="00687CBE">
      <w:pPr>
        <w:pStyle w:val="ListParagraph"/>
        <w:numPr>
          <w:ilvl w:val="0"/>
          <w:numId w:val="32"/>
        </w:numPr>
        <w:tabs>
          <w:tab w:val="decimal" w:leader="dot" w:pos="2520"/>
          <w:tab w:val="left" w:pos="3960"/>
        </w:tabs>
        <w:rPr>
          <w:rFonts w:ascii="Tahoma" w:hAnsi="Tahoma" w:cs="Tahoma"/>
          <w:sz w:val="16"/>
          <w:szCs w:val="16"/>
        </w:rPr>
      </w:pPr>
      <w:r>
        <w:rPr>
          <w:rFonts w:ascii="Tahoma" w:hAnsi="Tahoma" w:cs="Tahoma"/>
          <w:sz w:val="16"/>
          <w:szCs w:val="16"/>
        </w:rPr>
        <w:t>County Transfer Tax on Improved Residential:</w:t>
      </w:r>
    </w:p>
    <w:p w14:paraId="322A4E85" w14:textId="77777777" w:rsidR="0091388F" w:rsidRDefault="0091388F" w:rsidP="00687CBE">
      <w:pPr>
        <w:pStyle w:val="ListParagraph"/>
        <w:numPr>
          <w:ilvl w:val="0"/>
          <w:numId w:val="33"/>
        </w:numPr>
        <w:tabs>
          <w:tab w:val="decimal" w:leader="dot" w:pos="2520"/>
          <w:tab w:val="left" w:pos="3960"/>
        </w:tabs>
        <w:rPr>
          <w:rFonts w:ascii="Tahoma" w:hAnsi="Tahoma" w:cs="Tahoma"/>
          <w:sz w:val="16"/>
          <w:szCs w:val="16"/>
        </w:rPr>
      </w:pPr>
      <w:r>
        <w:rPr>
          <w:rFonts w:ascii="Tahoma" w:hAnsi="Tahoma" w:cs="Tahoma"/>
          <w:sz w:val="16"/>
          <w:szCs w:val="16"/>
        </w:rPr>
        <w:t>.25% up to $40,000</w:t>
      </w:r>
    </w:p>
    <w:p w14:paraId="1C13214E" w14:textId="77777777" w:rsidR="0091388F" w:rsidRDefault="0091388F" w:rsidP="00687CBE">
      <w:pPr>
        <w:pStyle w:val="ListParagraph"/>
        <w:numPr>
          <w:ilvl w:val="0"/>
          <w:numId w:val="33"/>
        </w:numPr>
        <w:tabs>
          <w:tab w:val="decimal" w:leader="dot" w:pos="2520"/>
          <w:tab w:val="left" w:pos="3960"/>
        </w:tabs>
        <w:rPr>
          <w:rFonts w:ascii="Tahoma" w:hAnsi="Tahoma" w:cs="Tahoma"/>
          <w:sz w:val="16"/>
          <w:szCs w:val="16"/>
        </w:rPr>
      </w:pPr>
      <w:r>
        <w:rPr>
          <w:rFonts w:ascii="Tahoma" w:hAnsi="Tahoma" w:cs="Tahoma"/>
          <w:sz w:val="16"/>
          <w:szCs w:val="16"/>
        </w:rPr>
        <w:t>.50% over $40,000 up to $70,000</w:t>
      </w:r>
    </w:p>
    <w:p w14:paraId="24F170C6" w14:textId="77777777" w:rsidR="0091388F" w:rsidRPr="00BF32F9" w:rsidRDefault="0091388F" w:rsidP="00687CBE">
      <w:pPr>
        <w:pStyle w:val="ListParagraph"/>
        <w:numPr>
          <w:ilvl w:val="0"/>
          <w:numId w:val="33"/>
        </w:numPr>
        <w:tabs>
          <w:tab w:val="decimal" w:leader="dot" w:pos="2520"/>
          <w:tab w:val="left" w:pos="3960"/>
        </w:tabs>
        <w:rPr>
          <w:rFonts w:ascii="Tahoma" w:hAnsi="Tahoma" w:cs="Tahoma"/>
          <w:sz w:val="16"/>
          <w:szCs w:val="16"/>
        </w:rPr>
      </w:pPr>
      <w:r>
        <w:rPr>
          <w:rFonts w:ascii="Tahoma" w:hAnsi="Tahoma" w:cs="Tahoma"/>
          <w:sz w:val="16"/>
          <w:szCs w:val="16"/>
        </w:rPr>
        <w:t>1.0% over $70,000</w:t>
      </w:r>
    </w:p>
    <w:p w14:paraId="5D8021B0" w14:textId="77777777" w:rsidR="0091388F" w:rsidRDefault="0091388F" w:rsidP="00687CBE">
      <w:pPr>
        <w:pStyle w:val="ListParagraph"/>
        <w:numPr>
          <w:ilvl w:val="0"/>
          <w:numId w:val="32"/>
        </w:numPr>
        <w:tabs>
          <w:tab w:val="decimal" w:leader="dot" w:pos="2520"/>
          <w:tab w:val="left" w:pos="3960"/>
        </w:tabs>
        <w:rPr>
          <w:rFonts w:ascii="Tahoma" w:hAnsi="Tahoma" w:cs="Tahoma"/>
          <w:sz w:val="16"/>
          <w:szCs w:val="16"/>
        </w:rPr>
      </w:pPr>
      <w:r>
        <w:rPr>
          <w:rFonts w:ascii="Tahoma" w:hAnsi="Tahoma" w:cs="Tahoma"/>
          <w:sz w:val="16"/>
          <w:szCs w:val="16"/>
        </w:rPr>
        <w:t>County Transfer Tax on Improved Non-Residential: 1%</w:t>
      </w:r>
    </w:p>
    <w:p w14:paraId="17993AE6" w14:textId="77777777" w:rsidR="0091388F" w:rsidRPr="004A2013" w:rsidRDefault="0091388F" w:rsidP="00687CBE">
      <w:pPr>
        <w:pStyle w:val="ListParagraph"/>
        <w:numPr>
          <w:ilvl w:val="0"/>
          <w:numId w:val="32"/>
        </w:numPr>
        <w:tabs>
          <w:tab w:val="decimal" w:leader="dot" w:pos="2520"/>
          <w:tab w:val="left" w:pos="3960"/>
        </w:tabs>
        <w:rPr>
          <w:rFonts w:ascii="Tahoma" w:hAnsi="Tahoma" w:cs="Tahoma"/>
          <w:sz w:val="16"/>
          <w:szCs w:val="16"/>
        </w:rPr>
      </w:pPr>
      <w:r w:rsidRPr="004A2013">
        <w:rPr>
          <w:rFonts w:ascii="Tahoma" w:hAnsi="Tahoma" w:cs="Tahoma"/>
          <w:sz w:val="16"/>
          <w:szCs w:val="16"/>
        </w:rPr>
        <w:t>County Transfer Tax on Unimproved: 1%</w:t>
      </w:r>
    </w:p>
    <w:p w14:paraId="6D2B3A1B" w14:textId="5EAE1C1B" w:rsidR="0091388F" w:rsidRPr="004A2013" w:rsidRDefault="0091388F" w:rsidP="00687CBE">
      <w:pPr>
        <w:pStyle w:val="ListParagraph"/>
        <w:numPr>
          <w:ilvl w:val="0"/>
          <w:numId w:val="32"/>
        </w:numPr>
        <w:tabs>
          <w:tab w:val="decimal" w:leader="dot" w:pos="2520"/>
          <w:tab w:val="left" w:pos="3960"/>
        </w:tabs>
        <w:rPr>
          <w:rFonts w:ascii="Tahoma" w:hAnsi="Tahoma" w:cs="Tahoma"/>
          <w:sz w:val="16"/>
          <w:szCs w:val="16"/>
        </w:rPr>
      </w:pPr>
      <w:r w:rsidRPr="004A2013">
        <w:rPr>
          <w:rFonts w:ascii="Tahoma" w:hAnsi="Tahoma" w:cs="Tahoma"/>
          <w:sz w:val="16"/>
          <w:szCs w:val="16"/>
        </w:rPr>
        <w:t>Recordation Tax/Stamps: 1</w:t>
      </w:r>
      <w:r w:rsidRPr="004A2013">
        <w:rPr>
          <w:rFonts w:ascii="Tahoma" w:hAnsi="Tahoma" w:cs="Tahoma"/>
          <w:sz w:val="16"/>
          <w:szCs w:val="16"/>
          <w:vertAlign w:val="superscript"/>
        </w:rPr>
        <w:t>st</w:t>
      </w:r>
      <w:r w:rsidRPr="004A2013">
        <w:rPr>
          <w:rFonts w:ascii="Tahoma" w:hAnsi="Tahoma" w:cs="Tahoma"/>
          <w:sz w:val="16"/>
          <w:szCs w:val="16"/>
        </w:rPr>
        <w:t xml:space="preserve"> $100,000 exempt if owner-occupied</w:t>
      </w:r>
      <w:r w:rsidR="00B6226B" w:rsidRPr="004A2013">
        <w:rPr>
          <w:rFonts w:ascii="Tahoma" w:hAnsi="Tahoma" w:cs="Tahoma"/>
          <w:sz w:val="16"/>
          <w:szCs w:val="16"/>
        </w:rPr>
        <w:t>. The exemption does NOT apply to the premium recordation tax.</w:t>
      </w:r>
    </w:p>
    <w:p w14:paraId="59CA9F45" w14:textId="015B477D" w:rsidR="00B6226B" w:rsidRPr="00FA1FD6" w:rsidRDefault="00B6226B" w:rsidP="00687CBE">
      <w:pPr>
        <w:pStyle w:val="ListParagraph"/>
        <w:numPr>
          <w:ilvl w:val="0"/>
          <w:numId w:val="32"/>
        </w:numPr>
        <w:tabs>
          <w:tab w:val="decimal" w:leader="dot" w:pos="2520"/>
          <w:tab w:val="left" w:pos="3960"/>
        </w:tabs>
        <w:rPr>
          <w:rFonts w:ascii="Tahoma" w:hAnsi="Tahoma" w:cs="Tahoma"/>
          <w:sz w:val="16"/>
          <w:szCs w:val="16"/>
        </w:rPr>
      </w:pPr>
      <w:r w:rsidRPr="00FA1FD6">
        <w:rPr>
          <w:rFonts w:ascii="Tahoma" w:hAnsi="Tahoma" w:cs="Tahoma"/>
          <w:sz w:val="16"/>
          <w:szCs w:val="16"/>
        </w:rPr>
        <w:t>Premium Recordation Tax/Stamps (An added tax in addition to the regular recordation tax):</w:t>
      </w:r>
    </w:p>
    <w:p w14:paraId="4D4CFF38" w14:textId="04AB9200" w:rsidR="00B6226B" w:rsidRPr="00FA1FD6" w:rsidRDefault="00120655" w:rsidP="00687CBE">
      <w:pPr>
        <w:pStyle w:val="ListParagraph"/>
        <w:numPr>
          <w:ilvl w:val="0"/>
          <w:numId w:val="103"/>
        </w:numPr>
        <w:tabs>
          <w:tab w:val="decimal" w:leader="dot" w:pos="2520"/>
          <w:tab w:val="left" w:pos="3960"/>
        </w:tabs>
        <w:rPr>
          <w:rFonts w:ascii="Tahoma" w:hAnsi="Tahoma" w:cs="Tahoma"/>
          <w:sz w:val="16"/>
          <w:szCs w:val="16"/>
        </w:rPr>
      </w:pPr>
      <w:r w:rsidRPr="00FA1FD6">
        <w:rPr>
          <w:rFonts w:ascii="Tahoma" w:hAnsi="Tahoma" w:cs="Tahoma"/>
          <w:sz w:val="16"/>
          <w:szCs w:val="16"/>
        </w:rPr>
        <w:t xml:space="preserve">Add </w:t>
      </w:r>
      <w:r w:rsidR="00B6226B" w:rsidRPr="00FA1FD6">
        <w:rPr>
          <w:rFonts w:ascii="Tahoma" w:hAnsi="Tahoma" w:cs="Tahoma"/>
          <w:sz w:val="16"/>
          <w:szCs w:val="16"/>
        </w:rPr>
        <w:t>$2.30 per $500 of consideration over $500,000 up to $600,000;</w:t>
      </w:r>
      <w:r w:rsidR="0087756C" w:rsidRPr="00FA1FD6">
        <w:rPr>
          <w:rFonts w:ascii="Tahoma" w:hAnsi="Tahoma" w:cs="Tahoma"/>
          <w:sz w:val="16"/>
          <w:szCs w:val="16"/>
        </w:rPr>
        <w:t xml:space="preserve"> and</w:t>
      </w:r>
    </w:p>
    <w:p w14:paraId="1DE7E96D" w14:textId="05C1CF2C" w:rsidR="00B6226B" w:rsidRPr="00FA1FD6" w:rsidRDefault="00120655" w:rsidP="00687CBE">
      <w:pPr>
        <w:pStyle w:val="ListParagraph"/>
        <w:numPr>
          <w:ilvl w:val="0"/>
          <w:numId w:val="103"/>
        </w:numPr>
        <w:tabs>
          <w:tab w:val="decimal" w:leader="dot" w:pos="2520"/>
          <w:tab w:val="left" w:pos="3960"/>
        </w:tabs>
        <w:rPr>
          <w:rFonts w:ascii="Tahoma" w:hAnsi="Tahoma" w:cs="Tahoma"/>
          <w:sz w:val="16"/>
          <w:szCs w:val="16"/>
        </w:rPr>
      </w:pPr>
      <w:r w:rsidRPr="00FA1FD6">
        <w:rPr>
          <w:rFonts w:ascii="Tahoma" w:hAnsi="Tahoma" w:cs="Tahoma"/>
          <w:sz w:val="16"/>
          <w:szCs w:val="16"/>
        </w:rPr>
        <w:t xml:space="preserve">Add </w:t>
      </w:r>
      <w:r w:rsidR="00B6226B" w:rsidRPr="00FA1FD6">
        <w:rPr>
          <w:rFonts w:ascii="Tahoma" w:hAnsi="Tahoma" w:cs="Tahoma"/>
          <w:sz w:val="16"/>
          <w:szCs w:val="16"/>
        </w:rPr>
        <w:t>$5.75 per $500 of consideration over $600,000 up to $750,000;</w:t>
      </w:r>
      <w:r w:rsidR="0087756C" w:rsidRPr="00FA1FD6">
        <w:rPr>
          <w:rFonts w:ascii="Tahoma" w:hAnsi="Tahoma" w:cs="Tahoma"/>
          <w:sz w:val="16"/>
          <w:szCs w:val="16"/>
        </w:rPr>
        <w:t xml:space="preserve"> and</w:t>
      </w:r>
    </w:p>
    <w:p w14:paraId="64F2CB85" w14:textId="5AADAE69" w:rsidR="00B6226B" w:rsidRPr="00FA1FD6" w:rsidRDefault="00120655" w:rsidP="00687CBE">
      <w:pPr>
        <w:pStyle w:val="ListParagraph"/>
        <w:numPr>
          <w:ilvl w:val="0"/>
          <w:numId w:val="103"/>
        </w:numPr>
        <w:tabs>
          <w:tab w:val="decimal" w:leader="dot" w:pos="2520"/>
          <w:tab w:val="left" w:pos="3960"/>
        </w:tabs>
        <w:rPr>
          <w:rFonts w:ascii="Tahoma" w:hAnsi="Tahoma" w:cs="Tahoma"/>
          <w:sz w:val="16"/>
          <w:szCs w:val="16"/>
        </w:rPr>
      </w:pPr>
      <w:r w:rsidRPr="00FA1FD6">
        <w:rPr>
          <w:rFonts w:ascii="Tahoma" w:hAnsi="Tahoma" w:cs="Tahoma"/>
          <w:sz w:val="16"/>
          <w:szCs w:val="16"/>
        </w:rPr>
        <w:t xml:space="preserve">Add </w:t>
      </w:r>
      <w:r w:rsidR="00B6226B" w:rsidRPr="00FA1FD6">
        <w:rPr>
          <w:rFonts w:ascii="Tahoma" w:hAnsi="Tahoma" w:cs="Tahoma"/>
          <w:sz w:val="16"/>
          <w:szCs w:val="16"/>
        </w:rPr>
        <w:t>$6.33 per $500 of consideration over $750,000 up to $1,000,000;</w:t>
      </w:r>
      <w:r w:rsidR="0087756C" w:rsidRPr="00FA1FD6">
        <w:rPr>
          <w:rFonts w:ascii="Tahoma" w:hAnsi="Tahoma" w:cs="Tahoma"/>
          <w:sz w:val="16"/>
          <w:szCs w:val="16"/>
        </w:rPr>
        <w:t xml:space="preserve"> and</w:t>
      </w:r>
    </w:p>
    <w:p w14:paraId="51768DC0" w14:textId="7723C32B" w:rsidR="00B6226B" w:rsidRPr="00FA1FD6" w:rsidRDefault="00120655" w:rsidP="00687CBE">
      <w:pPr>
        <w:pStyle w:val="ListParagraph"/>
        <w:numPr>
          <w:ilvl w:val="0"/>
          <w:numId w:val="103"/>
        </w:numPr>
        <w:tabs>
          <w:tab w:val="decimal" w:leader="dot" w:pos="2520"/>
          <w:tab w:val="left" w:pos="3960"/>
        </w:tabs>
        <w:rPr>
          <w:rFonts w:ascii="Tahoma" w:hAnsi="Tahoma" w:cs="Tahoma"/>
          <w:sz w:val="16"/>
          <w:szCs w:val="16"/>
        </w:rPr>
      </w:pPr>
      <w:r w:rsidRPr="00FA1FD6">
        <w:rPr>
          <w:rFonts w:ascii="Tahoma" w:hAnsi="Tahoma" w:cs="Tahoma"/>
          <w:sz w:val="16"/>
          <w:szCs w:val="16"/>
        </w:rPr>
        <w:t xml:space="preserve">Add </w:t>
      </w:r>
      <w:r w:rsidR="00B6226B" w:rsidRPr="00FA1FD6">
        <w:rPr>
          <w:rFonts w:ascii="Tahoma" w:hAnsi="Tahoma" w:cs="Tahoma"/>
          <w:sz w:val="16"/>
          <w:szCs w:val="16"/>
        </w:rPr>
        <w:t>$6.90 per $500 of consideration over $1,000,000</w:t>
      </w:r>
    </w:p>
    <w:bookmarkEnd w:id="12"/>
    <w:p w14:paraId="09A0173C" w14:textId="77777777" w:rsidR="00B0035B" w:rsidRPr="00FA1FD6" w:rsidRDefault="00B0035B" w:rsidP="008D1029">
      <w:pPr>
        <w:tabs>
          <w:tab w:val="decimal" w:leader="dot" w:pos="2520"/>
          <w:tab w:val="left" w:pos="3960"/>
        </w:tabs>
        <w:rPr>
          <w:rFonts w:ascii="Tahoma" w:hAnsi="Tahoma" w:cs="Tahoma"/>
          <w:sz w:val="16"/>
          <w:szCs w:val="16"/>
        </w:rPr>
      </w:pPr>
    </w:p>
    <w:p w14:paraId="5DA80394" w14:textId="7852A93B" w:rsidR="00B0035B" w:rsidRDefault="00B0035B" w:rsidP="008D1029">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r w:rsidR="0020373B">
        <w:rPr>
          <w:rFonts w:ascii="Tahoma" w:hAnsi="Tahoma" w:cs="Tahoma"/>
          <w:sz w:val="16"/>
          <w:szCs w:val="16"/>
        </w:rPr>
        <w:t xml:space="preserve"> </w:t>
      </w:r>
      <w:r w:rsidR="0020373B">
        <w:rPr>
          <w:rFonts w:ascii="Tahoma" w:hAnsi="Tahoma" w:cs="Tahoma"/>
          <w:bCs/>
          <w:sz w:val="16"/>
          <w:szCs w:val="16"/>
        </w:rPr>
        <w:t>– See also Real Property 3-501(b)</w:t>
      </w:r>
      <w:r w:rsidR="0020373B">
        <w:rPr>
          <w:rFonts w:ascii="Tahoma" w:hAnsi="Tahoma" w:cs="Tahoma"/>
          <w:sz w:val="16"/>
          <w:szCs w:val="16"/>
        </w:rPr>
        <w:t>:</w:t>
      </w:r>
    </w:p>
    <w:p w14:paraId="3ECF2C72" w14:textId="7E8D4F70" w:rsidR="00BF3400" w:rsidRDefault="00BF3400" w:rsidP="00687CBE">
      <w:pPr>
        <w:pStyle w:val="ListParagraph"/>
        <w:numPr>
          <w:ilvl w:val="0"/>
          <w:numId w:val="32"/>
        </w:numPr>
        <w:tabs>
          <w:tab w:val="decimal" w:leader="dot" w:pos="2520"/>
          <w:tab w:val="left" w:pos="3960"/>
        </w:tabs>
        <w:rPr>
          <w:rFonts w:ascii="Tahoma" w:hAnsi="Tahoma" w:cs="Tahoma"/>
          <w:sz w:val="16"/>
          <w:szCs w:val="16"/>
        </w:rPr>
      </w:pPr>
      <w:r>
        <w:rPr>
          <w:rFonts w:ascii="Tahoma" w:hAnsi="Tahoma" w:cs="Tahoma"/>
          <w:sz w:val="16"/>
          <w:szCs w:val="16"/>
        </w:rPr>
        <w:t xml:space="preserve">Tax </w:t>
      </w:r>
      <w:r w:rsidR="004A082A">
        <w:rPr>
          <w:rFonts w:ascii="Tahoma" w:hAnsi="Tahoma" w:cs="Tahoma"/>
          <w:sz w:val="16"/>
          <w:szCs w:val="16"/>
        </w:rPr>
        <w:t xml:space="preserve">Lien </w:t>
      </w:r>
      <w:r>
        <w:rPr>
          <w:rFonts w:ascii="Tahoma" w:hAnsi="Tahoma" w:cs="Tahoma"/>
          <w:sz w:val="16"/>
          <w:szCs w:val="16"/>
        </w:rPr>
        <w:t>Certificate: Not required, but recommended</w:t>
      </w:r>
      <w:r w:rsidR="00CA3280">
        <w:rPr>
          <w:rFonts w:ascii="Tahoma" w:hAnsi="Tahoma" w:cs="Tahoma"/>
          <w:sz w:val="16"/>
          <w:szCs w:val="16"/>
        </w:rPr>
        <w:t xml:space="preserve"> – It will include some town taxes</w:t>
      </w:r>
    </w:p>
    <w:p w14:paraId="5A625D88" w14:textId="7045BF77" w:rsidR="0091388F" w:rsidRDefault="0091388F" w:rsidP="00687CBE">
      <w:pPr>
        <w:pStyle w:val="ListParagraph"/>
        <w:numPr>
          <w:ilvl w:val="0"/>
          <w:numId w:val="32"/>
        </w:numPr>
        <w:tabs>
          <w:tab w:val="decimal" w:leader="dot" w:pos="2520"/>
          <w:tab w:val="left" w:pos="3960"/>
        </w:tabs>
        <w:rPr>
          <w:rFonts w:ascii="Tahoma" w:hAnsi="Tahoma" w:cs="Tahoma"/>
          <w:sz w:val="16"/>
          <w:szCs w:val="16"/>
        </w:rPr>
      </w:pPr>
      <w:r>
        <w:rPr>
          <w:rFonts w:ascii="Tahoma" w:hAnsi="Tahoma" w:cs="Tahoma"/>
          <w:sz w:val="16"/>
          <w:szCs w:val="16"/>
        </w:rPr>
        <w:t>Copy of HUD or CD/Settlement Statement: Yes</w:t>
      </w:r>
    </w:p>
    <w:p w14:paraId="67C41F92" w14:textId="2E6100A4" w:rsidR="00AB7EBD" w:rsidRDefault="00AB7EBD" w:rsidP="00687CBE">
      <w:pPr>
        <w:pStyle w:val="ListParagraph"/>
        <w:numPr>
          <w:ilvl w:val="0"/>
          <w:numId w:val="32"/>
        </w:numPr>
        <w:tabs>
          <w:tab w:val="decimal" w:leader="dot" w:pos="2520"/>
          <w:tab w:val="left" w:pos="3960"/>
        </w:tabs>
        <w:rPr>
          <w:rFonts w:ascii="Tahoma" w:hAnsi="Tahoma" w:cs="Tahoma"/>
          <w:sz w:val="16"/>
          <w:szCs w:val="16"/>
        </w:rPr>
      </w:pPr>
      <w:r>
        <w:rPr>
          <w:rFonts w:ascii="Tahoma" w:hAnsi="Tahoma" w:cs="Tahoma"/>
          <w:sz w:val="16"/>
          <w:szCs w:val="16"/>
        </w:rPr>
        <w:t>Tax Parcel I</w:t>
      </w:r>
      <w:r w:rsidR="00BD0A01">
        <w:rPr>
          <w:rFonts w:ascii="Tahoma" w:hAnsi="Tahoma" w:cs="Tahoma"/>
          <w:sz w:val="16"/>
          <w:szCs w:val="16"/>
        </w:rPr>
        <w:t>D</w:t>
      </w:r>
      <w:r>
        <w:rPr>
          <w:rFonts w:ascii="Tahoma" w:hAnsi="Tahoma" w:cs="Tahoma"/>
          <w:sz w:val="16"/>
          <w:szCs w:val="16"/>
        </w:rPr>
        <w:t xml:space="preserve"> on Documents: Yes</w:t>
      </w:r>
    </w:p>
    <w:p w14:paraId="2D49E46B" w14:textId="02B60475" w:rsidR="00CA3280" w:rsidRDefault="00CA3280" w:rsidP="00687CBE">
      <w:pPr>
        <w:pStyle w:val="ListParagraph"/>
        <w:numPr>
          <w:ilvl w:val="0"/>
          <w:numId w:val="32"/>
        </w:numPr>
        <w:tabs>
          <w:tab w:val="decimal" w:leader="dot" w:pos="2160"/>
        </w:tabs>
        <w:rPr>
          <w:rFonts w:ascii="Tahoma" w:hAnsi="Tahoma" w:cs="Tahoma"/>
          <w:sz w:val="16"/>
          <w:szCs w:val="16"/>
        </w:rPr>
      </w:pPr>
      <w:r>
        <w:rPr>
          <w:rFonts w:ascii="Tahoma" w:hAnsi="Tahoma" w:cs="Tahoma"/>
          <w:sz w:val="16"/>
          <w:szCs w:val="16"/>
        </w:rPr>
        <w:t>Town transfer office (if applicable) – pay town taxes</w:t>
      </w:r>
      <w:r w:rsidR="00280BED">
        <w:rPr>
          <w:rFonts w:ascii="Tahoma" w:hAnsi="Tahoma" w:cs="Tahoma"/>
          <w:sz w:val="16"/>
          <w:szCs w:val="16"/>
        </w:rPr>
        <w:t xml:space="preserve"> and water bills (WSSC)</w:t>
      </w:r>
      <w:r>
        <w:rPr>
          <w:rFonts w:ascii="Tahoma" w:hAnsi="Tahoma" w:cs="Tahoma"/>
          <w:sz w:val="16"/>
          <w:szCs w:val="16"/>
        </w:rPr>
        <w:t xml:space="preserve"> – Glen Echo, </w:t>
      </w:r>
      <w:proofErr w:type="spellStart"/>
      <w:r>
        <w:rPr>
          <w:rFonts w:ascii="Tahoma" w:hAnsi="Tahoma" w:cs="Tahoma"/>
          <w:sz w:val="16"/>
          <w:szCs w:val="16"/>
        </w:rPr>
        <w:t>Laytonsvil</w:t>
      </w:r>
      <w:r w:rsidR="00280BED">
        <w:rPr>
          <w:rFonts w:ascii="Tahoma" w:hAnsi="Tahoma" w:cs="Tahoma"/>
          <w:sz w:val="16"/>
          <w:szCs w:val="16"/>
        </w:rPr>
        <w:t>l</w:t>
      </w:r>
      <w:r>
        <w:rPr>
          <w:rFonts w:ascii="Tahoma" w:hAnsi="Tahoma" w:cs="Tahoma"/>
          <w:sz w:val="16"/>
          <w:szCs w:val="16"/>
        </w:rPr>
        <w:t>e</w:t>
      </w:r>
      <w:proofErr w:type="spellEnd"/>
      <w:r>
        <w:rPr>
          <w:rFonts w:ascii="Tahoma" w:hAnsi="Tahoma" w:cs="Tahoma"/>
          <w:sz w:val="16"/>
          <w:szCs w:val="16"/>
        </w:rPr>
        <w:t xml:space="preserve">, Poolesville, </w:t>
      </w:r>
      <w:r w:rsidR="00280BED">
        <w:rPr>
          <w:rFonts w:ascii="Tahoma" w:hAnsi="Tahoma" w:cs="Tahoma"/>
          <w:sz w:val="16"/>
          <w:szCs w:val="16"/>
        </w:rPr>
        <w:t>Takoma Park, Washington Grove</w:t>
      </w:r>
    </w:p>
    <w:p w14:paraId="69FC187A" w14:textId="174E2E10" w:rsidR="008E5335" w:rsidRDefault="008E5335" w:rsidP="00687CBE">
      <w:pPr>
        <w:pStyle w:val="ListParagraph"/>
        <w:numPr>
          <w:ilvl w:val="0"/>
          <w:numId w:val="32"/>
        </w:numPr>
        <w:tabs>
          <w:tab w:val="decimal" w:leader="dot" w:pos="2160"/>
        </w:tabs>
        <w:rPr>
          <w:rFonts w:ascii="Tahoma" w:hAnsi="Tahoma" w:cs="Tahoma"/>
          <w:sz w:val="16"/>
          <w:szCs w:val="16"/>
        </w:rPr>
      </w:pPr>
      <w:r>
        <w:rPr>
          <w:rFonts w:ascii="Tahoma" w:hAnsi="Tahoma" w:cs="Tahoma"/>
          <w:sz w:val="16"/>
          <w:szCs w:val="16"/>
        </w:rPr>
        <w:t>Recordation Allocation Affidavit (if property is in more than one county) filing fee of $2.00</w:t>
      </w:r>
    </w:p>
    <w:p w14:paraId="0743E481" w14:textId="77777777" w:rsidR="00AB7EBD" w:rsidRDefault="00AB7EBD" w:rsidP="00AB7EBD">
      <w:pPr>
        <w:tabs>
          <w:tab w:val="decimal" w:leader="dot" w:pos="2520"/>
          <w:tab w:val="left" w:pos="3960"/>
        </w:tabs>
        <w:rPr>
          <w:rFonts w:ascii="Tahoma" w:hAnsi="Tahoma" w:cs="Tahoma"/>
          <w:sz w:val="16"/>
          <w:szCs w:val="16"/>
        </w:rPr>
      </w:pPr>
    </w:p>
    <w:p w14:paraId="52A1D6B8" w14:textId="54E5A988" w:rsidR="00AB7EBD" w:rsidRDefault="00AB7EBD" w:rsidP="00AB7EBD">
      <w:pPr>
        <w:tabs>
          <w:tab w:val="decimal" w:leader="dot" w:pos="2520"/>
          <w:tab w:val="left" w:pos="3960"/>
        </w:tabs>
        <w:rPr>
          <w:rFonts w:ascii="Tahoma" w:hAnsi="Tahoma" w:cs="Tahoma"/>
          <w:sz w:val="16"/>
          <w:szCs w:val="16"/>
        </w:rPr>
      </w:pPr>
      <w:r w:rsidRPr="00793DD7">
        <w:rPr>
          <w:rFonts w:ascii="Tahoma" w:hAnsi="Tahoma" w:cs="Tahoma"/>
          <w:sz w:val="16"/>
          <w:szCs w:val="16"/>
        </w:rPr>
        <w:t>County Specific</w:t>
      </w:r>
      <w:r>
        <w:rPr>
          <w:rFonts w:ascii="Tahoma" w:hAnsi="Tahoma" w:cs="Tahoma"/>
          <w:sz w:val="16"/>
          <w:szCs w:val="16"/>
        </w:rPr>
        <w:t xml:space="preserve"> Affidavits and</w:t>
      </w:r>
      <w:r w:rsidR="0074332F">
        <w:rPr>
          <w:rFonts w:ascii="Tahoma" w:hAnsi="Tahoma" w:cs="Tahoma"/>
          <w:sz w:val="16"/>
          <w:szCs w:val="16"/>
        </w:rPr>
        <w:t>/or</w:t>
      </w:r>
      <w:r>
        <w:rPr>
          <w:rFonts w:ascii="Tahoma" w:hAnsi="Tahoma" w:cs="Tahoma"/>
          <w:sz w:val="16"/>
          <w:szCs w:val="16"/>
        </w:rPr>
        <w:t xml:space="preserve"> Recordation </w:t>
      </w:r>
      <w:r w:rsidR="0074332F">
        <w:rPr>
          <w:rFonts w:ascii="Tahoma" w:hAnsi="Tahoma" w:cs="Tahoma"/>
          <w:sz w:val="16"/>
          <w:szCs w:val="16"/>
        </w:rPr>
        <w:t>and</w:t>
      </w:r>
      <w:r>
        <w:rPr>
          <w:rFonts w:ascii="Tahoma" w:hAnsi="Tahoma" w:cs="Tahoma"/>
          <w:sz w:val="16"/>
          <w:szCs w:val="16"/>
        </w:rPr>
        <w:t xml:space="preserve"> Transfer Tax Exemption Forms</w:t>
      </w:r>
      <w:r w:rsidR="00455F6D">
        <w:rPr>
          <w:rFonts w:ascii="Tahoma" w:hAnsi="Tahoma" w:cs="Tahoma"/>
          <w:sz w:val="16"/>
          <w:szCs w:val="16"/>
        </w:rPr>
        <w:t xml:space="preserve"> </w:t>
      </w:r>
    </w:p>
    <w:p w14:paraId="25B730FB" w14:textId="77777777" w:rsidR="00AB7EBD" w:rsidRDefault="00AB7EBD" w:rsidP="00687CBE">
      <w:pPr>
        <w:pStyle w:val="ListParagraph"/>
        <w:numPr>
          <w:ilvl w:val="0"/>
          <w:numId w:val="34"/>
        </w:numPr>
        <w:tabs>
          <w:tab w:val="decimal" w:leader="dot" w:pos="2520"/>
          <w:tab w:val="left" w:pos="3960"/>
        </w:tabs>
        <w:rPr>
          <w:rFonts w:ascii="Tahoma" w:hAnsi="Tahoma" w:cs="Tahoma"/>
          <w:sz w:val="16"/>
          <w:szCs w:val="16"/>
        </w:rPr>
      </w:pPr>
      <w:r>
        <w:rPr>
          <w:rFonts w:ascii="Tahoma" w:hAnsi="Tahoma" w:cs="Tahoma"/>
          <w:sz w:val="16"/>
          <w:szCs w:val="16"/>
        </w:rPr>
        <w:t>IDOT Affidavit</w:t>
      </w:r>
    </w:p>
    <w:p w14:paraId="7FDEC261" w14:textId="77777777" w:rsidR="00AB7EBD" w:rsidRDefault="00AB7EBD" w:rsidP="00687CBE">
      <w:pPr>
        <w:pStyle w:val="ListParagraph"/>
        <w:numPr>
          <w:ilvl w:val="0"/>
          <w:numId w:val="34"/>
        </w:numPr>
        <w:tabs>
          <w:tab w:val="decimal" w:leader="dot" w:pos="2520"/>
          <w:tab w:val="left" w:pos="3960"/>
        </w:tabs>
        <w:rPr>
          <w:rFonts w:ascii="Tahoma" w:hAnsi="Tahoma" w:cs="Tahoma"/>
          <w:sz w:val="16"/>
          <w:szCs w:val="16"/>
        </w:rPr>
      </w:pPr>
      <w:r>
        <w:rPr>
          <w:rFonts w:ascii="Tahoma" w:hAnsi="Tahoma" w:cs="Tahoma"/>
          <w:sz w:val="16"/>
          <w:szCs w:val="16"/>
        </w:rPr>
        <w:t>Owner-Occupied Affidavit</w:t>
      </w:r>
    </w:p>
    <w:p w14:paraId="1FD40218" w14:textId="333D4FB3" w:rsidR="00AB7EBD" w:rsidRDefault="00AB7EBD" w:rsidP="00687CBE">
      <w:pPr>
        <w:pStyle w:val="ListParagraph"/>
        <w:numPr>
          <w:ilvl w:val="0"/>
          <w:numId w:val="34"/>
        </w:numPr>
        <w:tabs>
          <w:tab w:val="decimal" w:leader="dot" w:pos="2520"/>
          <w:tab w:val="left" w:pos="3960"/>
        </w:tabs>
        <w:rPr>
          <w:rFonts w:ascii="Tahoma" w:hAnsi="Tahoma" w:cs="Tahoma"/>
          <w:sz w:val="16"/>
          <w:szCs w:val="16"/>
        </w:rPr>
      </w:pPr>
      <w:r>
        <w:rPr>
          <w:rFonts w:ascii="Tahoma" w:hAnsi="Tahoma" w:cs="Tahoma"/>
          <w:sz w:val="16"/>
          <w:szCs w:val="16"/>
        </w:rPr>
        <w:t>Domestic Partner Affidavit</w:t>
      </w:r>
    </w:p>
    <w:p w14:paraId="5227590C" w14:textId="43428E95" w:rsidR="00455F6D" w:rsidRDefault="00455F6D" w:rsidP="00687CBE">
      <w:pPr>
        <w:pStyle w:val="ListParagraph"/>
        <w:numPr>
          <w:ilvl w:val="0"/>
          <w:numId w:val="34"/>
        </w:numPr>
        <w:tabs>
          <w:tab w:val="decimal" w:leader="dot" w:pos="2520"/>
          <w:tab w:val="left" w:pos="3960"/>
        </w:tabs>
        <w:rPr>
          <w:rFonts w:ascii="Tahoma" w:hAnsi="Tahoma" w:cs="Tahoma"/>
          <w:sz w:val="16"/>
          <w:szCs w:val="16"/>
        </w:rPr>
      </w:pPr>
      <w:r>
        <w:rPr>
          <w:rFonts w:ascii="Tahoma" w:hAnsi="Tahoma" w:cs="Tahoma"/>
          <w:sz w:val="16"/>
          <w:szCs w:val="16"/>
        </w:rPr>
        <w:t>No Consideration Affidavit</w:t>
      </w:r>
    </w:p>
    <w:bookmarkEnd w:id="13"/>
    <w:p w14:paraId="7AAE200A" w14:textId="780F643C" w:rsidR="007B3E43" w:rsidRDefault="007B3E43" w:rsidP="007B0159">
      <w:pPr>
        <w:tabs>
          <w:tab w:val="decimal" w:leader="dot" w:pos="2520"/>
          <w:tab w:val="left" w:pos="3960"/>
        </w:tabs>
        <w:rPr>
          <w:rFonts w:ascii="Tahoma" w:hAnsi="Tahoma" w:cs="Tahoma"/>
          <w:sz w:val="16"/>
          <w:szCs w:val="16"/>
        </w:rPr>
      </w:pPr>
    </w:p>
    <w:p w14:paraId="01854FAE" w14:textId="77777777" w:rsidR="00F70C8B" w:rsidRDefault="00F70C8B" w:rsidP="007B0159">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D7542D" w:rsidRPr="0020532F" w14:paraId="6D0D5B0C" w14:textId="77777777" w:rsidTr="00643A83">
        <w:trPr>
          <w:trHeight w:val="288"/>
        </w:trPr>
        <w:tc>
          <w:tcPr>
            <w:tcW w:w="10790" w:type="dxa"/>
            <w:shd w:val="clear" w:color="auto" w:fill="C6D9F1" w:themeFill="text2" w:themeFillTint="33"/>
            <w:vAlign w:val="center"/>
          </w:tcPr>
          <w:p w14:paraId="5F341B6F" w14:textId="36BF103A" w:rsidR="00D7542D" w:rsidRPr="0020532F" w:rsidRDefault="00D7542D" w:rsidP="00643A83">
            <w:pPr>
              <w:pStyle w:val="Header"/>
              <w:tabs>
                <w:tab w:val="clear" w:pos="4680"/>
                <w:tab w:val="clear" w:pos="9360"/>
              </w:tabs>
              <w:rPr>
                <w:rFonts w:ascii="Tahoma" w:hAnsi="Tahoma" w:cs="Tahoma"/>
                <w:b/>
                <w:bCs/>
                <w:sz w:val="16"/>
                <w:szCs w:val="16"/>
              </w:rPr>
            </w:pPr>
            <w:r>
              <w:rPr>
                <w:rFonts w:ascii="Tahoma" w:hAnsi="Tahoma" w:cs="Tahoma"/>
                <w:b/>
                <w:bCs/>
                <w:sz w:val="16"/>
                <w:szCs w:val="16"/>
              </w:rPr>
              <w:t>PRINCE GEORGE’S</w:t>
            </w:r>
            <w:r w:rsidR="00643A83">
              <w:rPr>
                <w:rFonts w:ascii="Tahoma" w:hAnsi="Tahoma" w:cs="Tahoma"/>
                <w:b/>
                <w:bCs/>
                <w:sz w:val="16"/>
                <w:szCs w:val="16"/>
              </w:rPr>
              <w:tab/>
            </w:r>
            <w:hyperlink r:id="rId36" w:history="1">
              <w:r w:rsidR="00643A83" w:rsidRPr="00FF5298">
                <w:rPr>
                  <w:rStyle w:val="Hyperlink"/>
                  <w:rFonts w:ascii="Tahoma" w:hAnsi="Tahoma" w:cs="Tahoma"/>
                  <w:sz w:val="16"/>
                  <w:szCs w:val="16"/>
                </w:rPr>
                <w:t>www.princegeorgescourts.org</w:t>
              </w:r>
            </w:hyperlink>
          </w:p>
        </w:tc>
      </w:tr>
    </w:tbl>
    <w:p w14:paraId="7E6843D1" w14:textId="77777777" w:rsidR="00D7542D" w:rsidRDefault="00D7542D" w:rsidP="00D7542D">
      <w:pPr>
        <w:tabs>
          <w:tab w:val="decimal" w:leader="dot" w:pos="2520"/>
          <w:tab w:val="left" w:pos="3960"/>
        </w:tabs>
        <w:rPr>
          <w:rFonts w:ascii="Tahoma" w:hAnsi="Tahoma" w:cs="Tahoma"/>
          <w:sz w:val="16"/>
          <w:szCs w:val="16"/>
        </w:rPr>
      </w:pPr>
    </w:p>
    <w:p w14:paraId="00FEAE27" w14:textId="77777777" w:rsidR="00D7542D" w:rsidRDefault="00D7542D" w:rsidP="00D7542D">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1.4%</w:t>
      </w:r>
      <w:r>
        <w:rPr>
          <w:rFonts w:ascii="Tahoma" w:hAnsi="Tahoma" w:cs="Tahoma"/>
          <w:sz w:val="16"/>
          <w:szCs w:val="16"/>
        </w:rPr>
        <w:tab/>
        <w:t>Prince George’s County</w:t>
      </w:r>
    </w:p>
    <w:p w14:paraId="456BC025" w14:textId="77777777" w:rsidR="00D7542D" w:rsidRDefault="00D7542D" w:rsidP="00D7542D">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$5.50 (per $1000)</w:t>
      </w:r>
      <w:r>
        <w:rPr>
          <w:rFonts w:ascii="Tahoma" w:hAnsi="Tahoma" w:cs="Tahoma"/>
          <w:sz w:val="16"/>
          <w:szCs w:val="16"/>
        </w:rPr>
        <w:tab/>
        <w:t>Prince George’s County</w:t>
      </w:r>
    </w:p>
    <w:p w14:paraId="51B72B33" w14:textId="77777777" w:rsidR="00D7542D" w:rsidRDefault="00D7542D" w:rsidP="00D7542D">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7B012E12" w14:textId="77777777" w:rsidR="00D7542D" w:rsidRDefault="00D7542D" w:rsidP="00D7542D">
      <w:pPr>
        <w:tabs>
          <w:tab w:val="decimal" w:leader="dot" w:pos="2520"/>
          <w:tab w:val="left" w:pos="3960"/>
        </w:tabs>
        <w:rPr>
          <w:rFonts w:ascii="Tahoma" w:hAnsi="Tahoma" w:cs="Tahoma"/>
          <w:sz w:val="16"/>
          <w:szCs w:val="16"/>
        </w:rPr>
      </w:pPr>
    </w:p>
    <w:p w14:paraId="775173FA" w14:textId="77777777" w:rsidR="001D2683" w:rsidRDefault="001D2683" w:rsidP="00D7542D">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0ADB3F60" w14:textId="77777777" w:rsidR="001D2683" w:rsidRDefault="001D2683" w:rsidP="00687CBE">
      <w:pPr>
        <w:pStyle w:val="ListParagraph"/>
        <w:numPr>
          <w:ilvl w:val="0"/>
          <w:numId w:val="35"/>
        </w:numPr>
        <w:tabs>
          <w:tab w:val="decimal" w:leader="dot" w:pos="2520"/>
          <w:tab w:val="left" w:pos="3960"/>
        </w:tabs>
        <w:rPr>
          <w:rFonts w:ascii="Tahoma" w:hAnsi="Tahoma" w:cs="Tahoma"/>
          <w:sz w:val="16"/>
          <w:szCs w:val="16"/>
        </w:rPr>
      </w:pPr>
      <w:r>
        <w:rPr>
          <w:rFonts w:ascii="Tahoma" w:hAnsi="Tahoma" w:cs="Tahoma"/>
          <w:sz w:val="16"/>
          <w:szCs w:val="16"/>
        </w:rPr>
        <w:t>County Transfer Tax: Also applies to Deeds of Trust and Mortgages other than Purchase Money</w:t>
      </w:r>
    </w:p>
    <w:p w14:paraId="181AFB9A" w14:textId="2BCBC66F" w:rsidR="001D2683" w:rsidRDefault="001D2683" w:rsidP="00687CBE">
      <w:pPr>
        <w:pStyle w:val="ListParagraph"/>
        <w:numPr>
          <w:ilvl w:val="0"/>
          <w:numId w:val="35"/>
        </w:numPr>
        <w:tabs>
          <w:tab w:val="decimal" w:leader="dot" w:pos="2520"/>
          <w:tab w:val="left" w:pos="3960"/>
        </w:tabs>
        <w:rPr>
          <w:rFonts w:ascii="Tahoma" w:hAnsi="Tahoma" w:cs="Tahoma"/>
          <w:sz w:val="16"/>
          <w:szCs w:val="16"/>
        </w:rPr>
      </w:pPr>
      <w:r>
        <w:rPr>
          <w:rFonts w:ascii="Tahoma" w:hAnsi="Tahoma" w:cs="Tahoma"/>
          <w:sz w:val="16"/>
          <w:szCs w:val="16"/>
        </w:rPr>
        <w:t>Tax Parcel ID on Documents: Yes</w:t>
      </w:r>
    </w:p>
    <w:p w14:paraId="43885C9A" w14:textId="07663379" w:rsidR="00282EC3" w:rsidRDefault="00282EC3" w:rsidP="00687CBE">
      <w:pPr>
        <w:pStyle w:val="ListParagraph"/>
        <w:numPr>
          <w:ilvl w:val="0"/>
          <w:numId w:val="35"/>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town/city taxes and water bills due – WSSC and Takoma Park</w:t>
      </w:r>
    </w:p>
    <w:p w14:paraId="5E32FF7C" w14:textId="77777777" w:rsidR="008E5335" w:rsidRDefault="008E5335" w:rsidP="00687CBE">
      <w:pPr>
        <w:pStyle w:val="ListParagraph"/>
        <w:numPr>
          <w:ilvl w:val="0"/>
          <w:numId w:val="35"/>
        </w:numPr>
        <w:tabs>
          <w:tab w:val="decimal" w:leader="dot" w:pos="2160"/>
        </w:tabs>
        <w:rPr>
          <w:rFonts w:ascii="Tahoma" w:hAnsi="Tahoma" w:cs="Tahoma"/>
          <w:sz w:val="16"/>
          <w:szCs w:val="16"/>
        </w:rPr>
      </w:pPr>
      <w:r>
        <w:rPr>
          <w:rFonts w:ascii="Tahoma" w:hAnsi="Tahoma" w:cs="Tahoma"/>
          <w:sz w:val="16"/>
          <w:szCs w:val="16"/>
        </w:rPr>
        <w:t>Recordation Allocation Affidavit (if property is in more than one county) filing fee of $2.00</w:t>
      </w:r>
    </w:p>
    <w:p w14:paraId="65802F41" w14:textId="77777777" w:rsidR="005C5EC1" w:rsidRDefault="005C5EC1" w:rsidP="00687CBE">
      <w:pPr>
        <w:pStyle w:val="ListParagraph"/>
        <w:numPr>
          <w:ilvl w:val="0"/>
          <w:numId w:val="35"/>
        </w:numPr>
        <w:tabs>
          <w:tab w:val="decimal" w:leader="dot" w:pos="2160"/>
        </w:tabs>
        <w:rPr>
          <w:rFonts w:ascii="Tahoma" w:hAnsi="Tahoma" w:cs="Tahoma"/>
          <w:sz w:val="16"/>
          <w:szCs w:val="16"/>
        </w:rPr>
      </w:pPr>
      <w:r>
        <w:rPr>
          <w:rFonts w:ascii="Tahoma" w:hAnsi="Tahoma" w:cs="Tahoma"/>
          <w:sz w:val="16"/>
          <w:szCs w:val="16"/>
        </w:rPr>
        <w:t xml:space="preserve">Return address on documents. If none is provided, </w:t>
      </w:r>
      <w:r w:rsidR="001B2B61">
        <w:rPr>
          <w:rFonts w:ascii="Tahoma" w:hAnsi="Tahoma" w:cs="Tahoma"/>
          <w:sz w:val="16"/>
          <w:szCs w:val="16"/>
        </w:rPr>
        <w:t>then documents must be picked up</w:t>
      </w:r>
    </w:p>
    <w:p w14:paraId="01A1D072" w14:textId="77777777" w:rsidR="001D2683" w:rsidRDefault="001D2683" w:rsidP="001D2683">
      <w:pPr>
        <w:tabs>
          <w:tab w:val="decimal" w:leader="dot" w:pos="2520"/>
          <w:tab w:val="left" w:pos="3960"/>
        </w:tabs>
        <w:rPr>
          <w:rFonts w:ascii="Tahoma" w:hAnsi="Tahoma" w:cs="Tahoma"/>
          <w:sz w:val="16"/>
          <w:szCs w:val="16"/>
        </w:rPr>
      </w:pPr>
    </w:p>
    <w:p w14:paraId="37C6543F" w14:textId="0BDECE82" w:rsidR="005661A2" w:rsidRDefault="005661A2" w:rsidP="001D2683">
      <w:pPr>
        <w:tabs>
          <w:tab w:val="decimal" w:leader="dot" w:pos="2520"/>
          <w:tab w:val="left" w:pos="3960"/>
        </w:tabs>
        <w:rPr>
          <w:rFonts w:ascii="Tahoma" w:hAnsi="Tahoma" w:cs="Tahoma"/>
          <w:sz w:val="16"/>
          <w:szCs w:val="16"/>
        </w:rPr>
      </w:pPr>
      <w:r>
        <w:rPr>
          <w:rFonts w:ascii="Tahoma" w:hAnsi="Tahoma" w:cs="Tahoma"/>
          <w:sz w:val="16"/>
          <w:szCs w:val="16"/>
        </w:rPr>
        <w:t xml:space="preserve">County </w:t>
      </w:r>
      <w:r w:rsidRPr="00793DD7">
        <w:rPr>
          <w:rFonts w:ascii="Tahoma" w:hAnsi="Tahoma" w:cs="Tahoma"/>
          <w:sz w:val="16"/>
          <w:szCs w:val="16"/>
        </w:rPr>
        <w:t>Specific</w:t>
      </w:r>
      <w:r>
        <w:rPr>
          <w:rFonts w:ascii="Tahoma" w:hAnsi="Tahoma" w:cs="Tahoma"/>
          <w:sz w:val="16"/>
          <w:szCs w:val="16"/>
        </w:rPr>
        <w:t xml:space="preserve"> Affidavits and</w:t>
      </w:r>
      <w:r w:rsidR="0074332F">
        <w:rPr>
          <w:rFonts w:ascii="Tahoma" w:hAnsi="Tahoma" w:cs="Tahoma"/>
          <w:sz w:val="16"/>
          <w:szCs w:val="16"/>
        </w:rPr>
        <w:t>/or</w:t>
      </w:r>
      <w:r>
        <w:rPr>
          <w:rFonts w:ascii="Tahoma" w:hAnsi="Tahoma" w:cs="Tahoma"/>
          <w:sz w:val="16"/>
          <w:szCs w:val="16"/>
        </w:rPr>
        <w:t xml:space="preserve"> Recordation </w:t>
      </w:r>
      <w:r w:rsidR="0074332F">
        <w:rPr>
          <w:rFonts w:ascii="Tahoma" w:hAnsi="Tahoma" w:cs="Tahoma"/>
          <w:sz w:val="16"/>
          <w:szCs w:val="16"/>
        </w:rPr>
        <w:t>and</w:t>
      </w:r>
      <w:r>
        <w:rPr>
          <w:rFonts w:ascii="Tahoma" w:hAnsi="Tahoma" w:cs="Tahoma"/>
          <w:sz w:val="16"/>
          <w:szCs w:val="16"/>
        </w:rPr>
        <w:t xml:space="preserve"> Transfer Tax Exemption Forms:</w:t>
      </w:r>
    </w:p>
    <w:p w14:paraId="4E9ABC85" w14:textId="77777777" w:rsidR="005661A2" w:rsidRDefault="005661A2" w:rsidP="00687CBE">
      <w:pPr>
        <w:pStyle w:val="ListParagraph"/>
        <w:numPr>
          <w:ilvl w:val="0"/>
          <w:numId w:val="36"/>
        </w:numPr>
        <w:tabs>
          <w:tab w:val="decimal" w:leader="dot" w:pos="2520"/>
          <w:tab w:val="left" w:pos="3960"/>
        </w:tabs>
        <w:rPr>
          <w:rFonts w:ascii="Tahoma" w:hAnsi="Tahoma" w:cs="Tahoma"/>
          <w:sz w:val="16"/>
          <w:szCs w:val="16"/>
        </w:rPr>
      </w:pPr>
      <w:r>
        <w:rPr>
          <w:rFonts w:ascii="Tahoma" w:hAnsi="Tahoma" w:cs="Tahoma"/>
          <w:sz w:val="16"/>
          <w:szCs w:val="16"/>
        </w:rPr>
        <w:t>Commitment to Pay Real Property Taxes</w:t>
      </w:r>
    </w:p>
    <w:p w14:paraId="213F1222" w14:textId="77777777" w:rsidR="005661A2" w:rsidRDefault="005661A2" w:rsidP="00687CBE">
      <w:pPr>
        <w:pStyle w:val="ListParagraph"/>
        <w:numPr>
          <w:ilvl w:val="0"/>
          <w:numId w:val="36"/>
        </w:numPr>
        <w:tabs>
          <w:tab w:val="decimal" w:leader="dot" w:pos="2520"/>
          <w:tab w:val="left" w:pos="3960"/>
        </w:tabs>
        <w:rPr>
          <w:rFonts w:ascii="Tahoma" w:hAnsi="Tahoma" w:cs="Tahoma"/>
          <w:sz w:val="16"/>
          <w:szCs w:val="16"/>
        </w:rPr>
      </w:pPr>
      <w:r>
        <w:rPr>
          <w:rFonts w:ascii="Tahoma" w:hAnsi="Tahoma" w:cs="Tahoma"/>
          <w:sz w:val="16"/>
          <w:szCs w:val="16"/>
        </w:rPr>
        <w:t>Principal Residence Affidavit</w:t>
      </w:r>
    </w:p>
    <w:p w14:paraId="0BA777B3" w14:textId="77777777" w:rsidR="005661A2" w:rsidRDefault="005661A2" w:rsidP="00687CBE">
      <w:pPr>
        <w:pStyle w:val="ListParagraph"/>
        <w:numPr>
          <w:ilvl w:val="0"/>
          <w:numId w:val="36"/>
        </w:numPr>
        <w:tabs>
          <w:tab w:val="decimal" w:leader="dot" w:pos="2520"/>
          <w:tab w:val="left" w:pos="3960"/>
        </w:tabs>
        <w:rPr>
          <w:rFonts w:ascii="Tahoma" w:hAnsi="Tahoma" w:cs="Tahoma"/>
          <w:sz w:val="16"/>
          <w:szCs w:val="16"/>
        </w:rPr>
      </w:pPr>
      <w:r>
        <w:rPr>
          <w:rFonts w:ascii="Tahoma" w:hAnsi="Tahoma" w:cs="Tahoma"/>
          <w:sz w:val="16"/>
          <w:szCs w:val="16"/>
        </w:rPr>
        <w:t>Purchase Money</w:t>
      </w:r>
      <w:r w:rsidR="00BB7DF2">
        <w:rPr>
          <w:rFonts w:ascii="Tahoma" w:hAnsi="Tahoma" w:cs="Tahoma"/>
          <w:sz w:val="16"/>
          <w:szCs w:val="16"/>
        </w:rPr>
        <w:t xml:space="preserve"> </w:t>
      </w:r>
      <w:r w:rsidR="00BD0A01">
        <w:rPr>
          <w:rFonts w:ascii="Tahoma" w:hAnsi="Tahoma" w:cs="Tahoma"/>
          <w:sz w:val="16"/>
          <w:szCs w:val="16"/>
        </w:rPr>
        <w:t>A</w:t>
      </w:r>
      <w:r>
        <w:rPr>
          <w:rFonts w:ascii="Tahoma" w:hAnsi="Tahoma" w:cs="Tahoma"/>
          <w:sz w:val="16"/>
          <w:szCs w:val="16"/>
        </w:rPr>
        <w:t>ffidavit</w:t>
      </w:r>
    </w:p>
    <w:p w14:paraId="32A7BD3C" w14:textId="27032DE7" w:rsidR="005661A2" w:rsidRDefault="005661A2" w:rsidP="00687CBE">
      <w:pPr>
        <w:pStyle w:val="ListParagraph"/>
        <w:numPr>
          <w:ilvl w:val="0"/>
          <w:numId w:val="36"/>
        </w:numPr>
        <w:tabs>
          <w:tab w:val="decimal" w:leader="dot" w:pos="2520"/>
          <w:tab w:val="left" w:pos="3960"/>
        </w:tabs>
        <w:rPr>
          <w:rFonts w:ascii="Tahoma" w:hAnsi="Tahoma" w:cs="Tahoma"/>
          <w:sz w:val="16"/>
          <w:szCs w:val="16"/>
        </w:rPr>
      </w:pPr>
      <w:r>
        <w:rPr>
          <w:rFonts w:ascii="Tahoma" w:hAnsi="Tahoma" w:cs="Tahoma"/>
          <w:sz w:val="16"/>
          <w:szCs w:val="16"/>
        </w:rPr>
        <w:t>Refinance Affidavit</w:t>
      </w:r>
      <w:r w:rsidR="009251B3">
        <w:rPr>
          <w:rFonts w:ascii="Tahoma" w:hAnsi="Tahoma" w:cs="Tahoma"/>
          <w:sz w:val="16"/>
          <w:szCs w:val="16"/>
        </w:rPr>
        <w:t xml:space="preserve"> / Finance Affidavit</w:t>
      </w:r>
    </w:p>
    <w:p w14:paraId="68136AE8" w14:textId="77777777" w:rsidR="005661A2" w:rsidRDefault="005661A2" w:rsidP="00687CBE">
      <w:pPr>
        <w:pStyle w:val="ListParagraph"/>
        <w:numPr>
          <w:ilvl w:val="0"/>
          <w:numId w:val="36"/>
        </w:numPr>
        <w:tabs>
          <w:tab w:val="decimal" w:leader="dot" w:pos="2520"/>
          <w:tab w:val="left" w:pos="3960"/>
        </w:tabs>
        <w:rPr>
          <w:rFonts w:ascii="Tahoma" w:hAnsi="Tahoma" w:cs="Tahoma"/>
          <w:sz w:val="16"/>
          <w:szCs w:val="16"/>
        </w:rPr>
      </w:pPr>
      <w:r>
        <w:rPr>
          <w:rFonts w:ascii="Tahoma" w:hAnsi="Tahoma" w:cs="Tahoma"/>
          <w:sz w:val="16"/>
          <w:szCs w:val="16"/>
        </w:rPr>
        <w:t>Taxes on Modification</w:t>
      </w:r>
    </w:p>
    <w:p w14:paraId="4BF92464" w14:textId="77777777" w:rsidR="005661A2" w:rsidRDefault="005661A2" w:rsidP="00687CBE">
      <w:pPr>
        <w:pStyle w:val="ListParagraph"/>
        <w:numPr>
          <w:ilvl w:val="0"/>
          <w:numId w:val="36"/>
        </w:numPr>
        <w:tabs>
          <w:tab w:val="decimal" w:leader="dot" w:pos="2520"/>
          <w:tab w:val="left" w:pos="3960"/>
        </w:tabs>
        <w:rPr>
          <w:rFonts w:ascii="Tahoma" w:hAnsi="Tahoma" w:cs="Tahoma"/>
          <w:sz w:val="16"/>
          <w:szCs w:val="16"/>
        </w:rPr>
      </w:pPr>
      <w:r>
        <w:rPr>
          <w:rFonts w:ascii="Tahoma" w:hAnsi="Tahoma" w:cs="Tahoma"/>
          <w:sz w:val="16"/>
          <w:szCs w:val="16"/>
        </w:rPr>
        <w:t>Domestic Partner Affidavit</w:t>
      </w:r>
    </w:p>
    <w:p w14:paraId="2FF5EF90" w14:textId="77777777" w:rsidR="005661A2" w:rsidRDefault="005661A2" w:rsidP="00687CBE">
      <w:pPr>
        <w:pStyle w:val="ListParagraph"/>
        <w:numPr>
          <w:ilvl w:val="0"/>
          <w:numId w:val="36"/>
        </w:numPr>
        <w:tabs>
          <w:tab w:val="decimal" w:leader="dot" w:pos="2520"/>
          <w:tab w:val="left" w:pos="3960"/>
        </w:tabs>
        <w:rPr>
          <w:rFonts w:ascii="Tahoma" w:hAnsi="Tahoma" w:cs="Tahoma"/>
          <w:sz w:val="16"/>
          <w:szCs w:val="16"/>
        </w:rPr>
      </w:pPr>
      <w:r>
        <w:rPr>
          <w:rFonts w:ascii="Tahoma" w:hAnsi="Tahoma" w:cs="Tahoma"/>
          <w:sz w:val="16"/>
          <w:szCs w:val="16"/>
        </w:rPr>
        <w:t>Family No Consideration Affidavit</w:t>
      </w:r>
    </w:p>
    <w:p w14:paraId="08F43BFC" w14:textId="77777777" w:rsidR="005661A2" w:rsidRDefault="005661A2" w:rsidP="00687CBE">
      <w:pPr>
        <w:pStyle w:val="ListParagraph"/>
        <w:numPr>
          <w:ilvl w:val="0"/>
          <w:numId w:val="36"/>
        </w:numPr>
        <w:tabs>
          <w:tab w:val="decimal" w:leader="dot" w:pos="2520"/>
          <w:tab w:val="left" w:pos="3960"/>
        </w:tabs>
        <w:rPr>
          <w:rFonts w:ascii="Tahoma" w:hAnsi="Tahoma" w:cs="Tahoma"/>
          <w:sz w:val="16"/>
          <w:szCs w:val="16"/>
        </w:rPr>
      </w:pPr>
      <w:r>
        <w:rPr>
          <w:rFonts w:ascii="Tahoma" w:hAnsi="Tahoma" w:cs="Tahoma"/>
          <w:sz w:val="16"/>
          <w:szCs w:val="16"/>
        </w:rPr>
        <w:t>Police Officer or Deputy Sheriff</w:t>
      </w:r>
      <w:r w:rsidR="00BE16F2">
        <w:rPr>
          <w:rFonts w:ascii="Tahoma" w:hAnsi="Tahoma" w:cs="Tahoma"/>
          <w:sz w:val="16"/>
          <w:szCs w:val="16"/>
        </w:rPr>
        <w:t xml:space="preserve"> Transfer Tax Exemption Affidavit</w:t>
      </w:r>
    </w:p>
    <w:p w14:paraId="1CADEFC4" w14:textId="77777777" w:rsidR="005661A2" w:rsidRDefault="005661A2" w:rsidP="00687CBE">
      <w:pPr>
        <w:pStyle w:val="ListParagraph"/>
        <w:numPr>
          <w:ilvl w:val="0"/>
          <w:numId w:val="36"/>
        </w:numPr>
        <w:tabs>
          <w:tab w:val="decimal" w:leader="dot" w:pos="2520"/>
          <w:tab w:val="left" w:pos="3960"/>
        </w:tabs>
        <w:rPr>
          <w:rFonts w:ascii="Tahoma" w:hAnsi="Tahoma" w:cs="Tahoma"/>
          <w:sz w:val="16"/>
          <w:szCs w:val="16"/>
        </w:rPr>
      </w:pPr>
      <w:r>
        <w:rPr>
          <w:rFonts w:ascii="Tahoma" w:hAnsi="Tahoma" w:cs="Tahoma"/>
          <w:sz w:val="16"/>
          <w:szCs w:val="16"/>
        </w:rPr>
        <w:t>Teacher</w:t>
      </w:r>
      <w:r w:rsidR="00BE16F2">
        <w:rPr>
          <w:rFonts w:ascii="Tahoma" w:hAnsi="Tahoma" w:cs="Tahoma"/>
          <w:sz w:val="16"/>
          <w:szCs w:val="16"/>
        </w:rPr>
        <w:t xml:space="preserve"> Transfer Tax Exemption Affidavit</w:t>
      </w:r>
    </w:p>
    <w:p w14:paraId="5D7AB95C" w14:textId="77777777" w:rsidR="00EE48C6" w:rsidRDefault="00EE48C6" w:rsidP="00402DBE">
      <w:pPr>
        <w:tabs>
          <w:tab w:val="decimal" w:leader="dot" w:pos="2520"/>
          <w:tab w:val="left" w:pos="3960"/>
        </w:tabs>
        <w:spacing w:after="120"/>
        <w:rPr>
          <w:rFonts w:ascii="Tahoma" w:hAnsi="Tahoma" w:cs="Tahoma"/>
          <w:sz w:val="16"/>
          <w:szCs w:val="16"/>
        </w:rPr>
        <w:sectPr w:rsidR="00EE48C6" w:rsidSect="00062191">
          <w:headerReference w:type="even" r:id="rId37"/>
          <w:headerReference w:type="default" r:id="rId38"/>
          <w:headerReference w:type="first" r:id="rId39"/>
          <w:pgSz w:w="12240" w:h="15840" w:code="1"/>
          <w:pgMar w:top="720" w:right="720" w:bottom="720" w:left="720" w:header="0" w:footer="720" w:gutter="0"/>
          <w:cols w:space="720"/>
          <w:docGrid w:linePitch="360"/>
        </w:sectPr>
      </w:pPr>
    </w:p>
    <w:p w14:paraId="2155EA6F" w14:textId="77777777" w:rsidR="007B3E43" w:rsidRDefault="007B3E43" w:rsidP="007B0159">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BB7DF2" w:rsidRPr="0020532F" w14:paraId="4CFA2414" w14:textId="77777777" w:rsidTr="00643A83">
        <w:trPr>
          <w:trHeight w:val="288"/>
        </w:trPr>
        <w:tc>
          <w:tcPr>
            <w:tcW w:w="10790" w:type="dxa"/>
            <w:shd w:val="clear" w:color="auto" w:fill="C6D9F1" w:themeFill="text2" w:themeFillTint="33"/>
            <w:vAlign w:val="center"/>
          </w:tcPr>
          <w:p w14:paraId="796C5B5E" w14:textId="2F508009" w:rsidR="00BB7DF2" w:rsidRPr="0020532F" w:rsidRDefault="00BB7DF2" w:rsidP="00643A83">
            <w:pPr>
              <w:pStyle w:val="Header"/>
              <w:tabs>
                <w:tab w:val="clear" w:pos="4680"/>
                <w:tab w:val="clear" w:pos="9360"/>
              </w:tabs>
              <w:rPr>
                <w:rFonts w:ascii="Tahoma" w:hAnsi="Tahoma" w:cs="Tahoma"/>
                <w:b/>
                <w:bCs/>
                <w:sz w:val="16"/>
                <w:szCs w:val="16"/>
              </w:rPr>
            </w:pPr>
            <w:r>
              <w:rPr>
                <w:rFonts w:ascii="Tahoma" w:hAnsi="Tahoma" w:cs="Tahoma"/>
                <w:b/>
                <w:bCs/>
                <w:sz w:val="16"/>
                <w:szCs w:val="16"/>
              </w:rPr>
              <w:t>QUEEN ANNE’S</w:t>
            </w:r>
            <w:r w:rsidR="00643A83">
              <w:rPr>
                <w:rFonts w:ascii="Tahoma" w:hAnsi="Tahoma" w:cs="Tahoma"/>
                <w:b/>
                <w:bCs/>
                <w:sz w:val="16"/>
                <w:szCs w:val="16"/>
              </w:rPr>
              <w:tab/>
            </w:r>
            <w:r w:rsidR="00643A83">
              <w:rPr>
                <w:b/>
                <w:bCs/>
              </w:rPr>
              <w:tab/>
            </w:r>
            <w:hyperlink r:id="rId40" w:history="1">
              <w:r w:rsidR="00643A83" w:rsidRPr="00FF5298">
                <w:rPr>
                  <w:rStyle w:val="Hyperlink"/>
                  <w:rFonts w:ascii="Tahoma" w:hAnsi="Tahoma" w:cs="Tahoma"/>
                  <w:sz w:val="16"/>
                  <w:szCs w:val="16"/>
                </w:rPr>
                <w:t>www.qac.org</w:t>
              </w:r>
            </w:hyperlink>
          </w:p>
        </w:tc>
      </w:tr>
    </w:tbl>
    <w:p w14:paraId="3346E1B7" w14:textId="449BFD48" w:rsidR="005661A2" w:rsidRDefault="005661A2" w:rsidP="005661A2">
      <w:pPr>
        <w:tabs>
          <w:tab w:val="decimal" w:leader="dot" w:pos="2520"/>
          <w:tab w:val="left" w:pos="3960"/>
        </w:tabs>
        <w:rPr>
          <w:rFonts w:ascii="Tahoma" w:hAnsi="Tahoma" w:cs="Tahoma"/>
          <w:sz w:val="16"/>
          <w:szCs w:val="16"/>
        </w:rPr>
      </w:pPr>
    </w:p>
    <w:p w14:paraId="69E7C6B1" w14:textId="77777777" w:rsidR="00BB7DF2" w:rsidRDefault="00BB7DF2" w:rsidP="005661A2">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0.5%</w:t>
      </w:r>
      <w:r>
        <w:rPr>
          <w:rFonts w:ascii="Tahoma" w:hAnsi="Tahoma" w:cs="Tahoma"/>
          <w:sz w:val="16"/>
          <w:szCs w:val="16"/>
        </w:rPr>
        <w:tab/>
        <w:t>Clerk of the Circuit Court</w:t>
      </w:r>
    </w:p>
    <w:p w14:paraId="7BBE564E" w14:textId="77777777" w:rsidR="00BB7DF2" w:rsidRDefault="00BB7DF2" w:rsidP="005661A2">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$9.90 (per $1000)</w:t>
      </w:r>
      <w:r>
        <w:rPr>
          <w:rFonts w:ascii="Tahoma" w:hAnsi="Tahoma" w:cs="Tahoma"/>
          <w:sz w:val="16"/>
          <w:szCs w:val="16"/>
        </w:rPr>
        <w:tab/>
        <w:t>Clerk of the Circuit Court</w:t>
      </w:r>
    </w:p>
    <w:p w14:paraId="5001DEA7" w14:textId="77777777" w:rsidR="00BB7DF2" w:rsidRDefault="00BB7DF2" w:rsidP="005661A2">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72C7914B" w14:textId="77777777" w:rsidR="00BB7DF2" w:rsidRDefault="00BB7DF2" w:rsidP="005661A2">
      <w:pPr>
        <w:tabs>
          <w:tab w:val="decimal" w:leader="dot" w:pos="2520"/>
          <w:tab w:val="left" w:pos="3960"/>
        </w:tabs>
        <w:rPr>
          <w:rFonts w:ascii="Tahoma" w:hAnsi="Tahoma" w:cs="Tahoma"/>
          <w:sz w:val="16"/>
          <w:szCs w:val="16"/>
        </w:rPr>
      </w:pPr>
    </w:p>
    <w:p w14:paraId="6D1DE846" w14:textId="77777777" w:rsidR="00BB7DF2" w:rsidRDefault="00BB7DF2" w:rsidP="005661A2">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2F64B35A" w14:textId="77777777" w:rsidR="00BB7DF2" w:rsidRDefault="00BB7DF2"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sidR="001927CF">
        <w:rPr>
          <w:rFonts w:ascii="Tahoma" w:hAnsi="Tahoma" w:cs="Tahoma"/>
          <w:sz w:val="16"/>
          <w:szCs w:val="16"/>
        </w:rPr>
        <w:t>.25% if 1</w:t>
      </w:r>
      <w:r w:rsidR="001927CF" w:rsidRPr="001927CF">
        <w:rPr>
          <w:rFonts w:ascii="Tahoma" w:hAnsi="Tahoma" w:cs="Tahoma"/>
          <w:sz w:val="16"/>
          <w:szCs w:val="16"/>
          <w:vertAlign w:val="superscript"/>
        </w:rPr>
        <w:t>st</w:t>
      </w:r>
      <w:r w:rsidR="001927CF">
        <w:rPr>
          <w:rFonts w:ascii="Tahoma" w:hAnsi="Tahoma" w:cs="Tahoma"/>
          <w:sz w:val="16"/>
          <w:szCs w:val="16"/>
        </w:rPr>
        <w:t xml:space="preserve"> time homebuyer</w:t>
      </w:r>
    </w:p>
    <w:p w14:paraId="45414927" w14:textId="1E88C176" w:rsidR="00F008E2" w:rsidRDefault="00F008E2"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 taxes</w:t>
      </w:r>
      <w:r w:rsidR="00C561DF">
        <w:rPr>
          <w:rFonts w:ascii="Tahoma" w:hAnsi="Tahoma" w:cs="Tahoma"/>
          <w:sz w:val="16"/>
          <w:szCs w:val="16"/>
        </w:rPr>
        <w:t xml:space="preserve"> and water bills – Barclay, Centreville, Church Hill, Millington, Queenstown, Sudlersville</w:t>
      </w:r>
    </w:p>
    <w:p w14:paraId="74A0459D" w14:textId="77777777" w:rsidR="001927CF" w:rsidRDefault="001927CF" w:rsidP="001927CF">
      <w:pPr>
        <w:tabs>
          <w:tab w:val="decimal" w:leader="dot" w:pos="2520"/>
          <w:tab w:val="left" w:pos="3960"/>
        </w:tabs>
        <w:rPr>
          <w:rFonts w:ascii="Tahoma" w:hAnsi="Tahoma" w:cs="Tahoma"/>
          <w:sz w:val="16"/>
          <w:szCs w:val="16"/>
        </w:rPr>
      </w:pPr>
    </w:p>
    <w:p w14:paraId="18B7581E" w14:textId="77777777" w:rsidR="00C64C14" w:rsidRDefault="00C64C14" w:rsidP="00C64C14">
      <w:pPr>
        <w:tabs>
          <w:tab w:val="decimal" w:leader="dot" w:pos="2160"/>
        </w:tabs>
        <w:rPr>
          <w:rFonts w:ascii="Tahoma" w:hAnsi="Tahoma" w:cs="Tahoma"/>
          <w:sz w:val="16"/>
          <w:szCs w:val="16"/>
        </w:rPr>
      </w:pPr>
      <w:r>
        <w:rPr>
          <w:rFonts w:ascii="Tahoma" w:hAnsi="Tahoma" w:cs="Tahoma"/>
          <w:sz w:val="16"/>
          <w:szCs w:val="16"/>
        </w:rPr>
        <w:t xml:space="preserve">County </w:t>
      </w:r>
      <w:r w:rsidRPr="00793DD7">
        <w:rPr>
          <w:rFonts w:ascii="Tahoma" w:hAnsi="Tahoma" w:cs="Tahoma"/>
          <w:sz w:val="16"/>
          <w:szCs w:val="16"/>
        </w:rPr>
        <w:t>Specific</w:t>
      </w:r>
      <w:r>
        <w:rPr>
          <w:rFonts w:ascii="Tahoma" w:hAnsi="Tahoma" w:cs="Tahoma"/>
          <w:sz w:val="16"/>
          <w:szCs w:val="16"/>
        </w:rPr>
        <w:t xml:space="preserve"> Affidavits and/or Recordation and Transfer Tax Exemption Forms:</w:t>
      </w:r>
    </w:p>
    <w:p w14:paraId="35E8396D" w14:textId="394DADAB" w:rsidR="00402DBE" w:rsidRDefault="00C64C14" w:rsidP="00687CBE">
      <w:pPr>
        <w:pStyle w:val="ListParagraph"/>
        <w:numPr>
          <w:ilvl w:val="0"/>
          <w:numId w:val="92"/>
        </w:numPr>
        <w:tabs>
          <w:tab w:val="decimal" w:leader="dot" w:pos="2160"/>
          <w:tab w:val="decimal" w:leader="dot" w:pos="2520"/>
          <w:tab w:val="left" w:pos="3960"/>
        </w:tabs>
        <w:rPr>
          <w:rFonts w:ascii="Tahoma" w:hAnsi="Tahoma" w:cs="Tahoma"/>
          <w:sz w:val="16"/>
          <w:szCs w:val="16"/>
        </w:rPr>
      </w:pPr>
      <w:r w:rsidRPr="00C561DF">
        <w:rPr>
          <w:rFonts w:ascii="Tahoma" w:hAnsi="Tahoma" w:cs="Tahoma"/>
          <w:sz w:val="16"/>
          <w:szCs w:val="16"/>
        </w:rPr>
        <w:t xml:space="preserve">None as of </w:t>
      </w:r>
      <w:proofErr w:type="gramStart"/>
      <w:r w:rsidR="00A9350E">
        <w:rPr>
          <w:rFonts w:ascii="Tahoma" w:hAnsi="Tahoma" w:cs="Tahoma"/>
          <w:sz w:val="16"/>
          <w:szCs w:val="16"/>
        </w:rPr>
        <w:t>September,</w:t>
      </w:r>
      <w:proofErr w:type="gramEnd"/>
      <w:r w:rsidR="00A9350E">
        <w:rPr>
          <w:rFonts w:ascii="Tahoma" w:hAnsi="Tahoma" w:cs="Tahoma"/>
          <w:sz w:val="16"/>
          <w:szCs w:val="16"/>
        </w:rPr>
        <w:t xml:space="preserve"> 2026 </w:t>
      </w:r>
    </w:p>
    <w:p w14:paraId="1700D730" w14:textId="77777777" w:rsidR="009C3A07" w:rsidRPr="00FA31B0" w:rsidRDefault="009C3A07" w:rsidP="009C3A07">
      <w:pPr>
        <w:pStyle w:val="ListParagraph"/>
        <w:numPr>
          <w:ilvl w:val="0"/>
          <w:numId w:val="92"/>
        </w:numPr>
        <w:contextualSpacing w:val="0"/>
        <w:rPr>
          <w:rFonts w:ascii="Tahoma" w:eastAsia="Times New Roman" w:hAnsi="Tahoma" w:cs="Tahoma"/>
          <w:sz w:val="16"/>
          <w:szCs w:val="16"/>
        </w:rPr>
      </w:pPr>
      <w:r w:rsidRPr="00FA31B0">
        <w:rPr>
          <w:rFonts w:ascii="Tahoma" w:eastAsia="Times New Roman" w:hAnsi="Tahoma" w:cs="Tahoma"/>
          <w:sz w:val="16"/>
          <w:szCs w:val="16"/>
        </w:rPr>
        <w:t xml:space="preserve">County Transfer Tax may be reduced when Agricultural tax is paid </w:t>
      </w:r>
    </w:p>
    <w:p w14:paraId="11C03D6A" w14:textId="77777777" w:rsidR="009C3A07" w:rsidRDefault="009C3A07" w:rsidP="009C3A07">
      <w:pPr>
        <w:pStyle w:val="ListParagraph"/>
        <w:tabs>
          <w:tab w:val="decimal" w:leader="dot" w:pos="2160"/>
          <w:tab w:val="decimal" w:leader="dot" w:pos="2520"/>
          <w:tab w:val="left" w:pos="3960"/>
        </w:tabs>
        <w:rPr>
          <w:rFonts w:ascii="Tahoma" w:hAnsi="Tahoma" w:cs="Tahoma"/>
          <w:sz w:val="16"/>
          <w:szCs w:val="16"/>
        </w:rPr>
      </w:pPr>
    </w:p>
    <w:p w14:paraId="58B09906" w14:textId="51D0061D" w:rsidR="007B3E43" w:rsidRDefault="007B3E43" w:rsidP="007B0159">
      <w:pPr>
        <w:tabs>
          <w:tab w:val="decimal" w:leader="dot" w:pos="2520"/>
          <w:tab w:val="left" w:pos="3960"/>
        </w:tabs>
        <w:rPr>
          <w:rFonts w:ascii="Tahoma" w:hAnsi="Tahoma" w:cs="Tahoma"/>
          <w:sz w:val="16"/>
          <w:szCs w:val="16"/>
        </w:rPr>
      </w:pPr>
    </w:p>
    <w:p w14:paraId="348765D9" w14:textId="77777777" w:rsidR="007B0159" w:rsidRDefault="007B0159" w:rsidP="007B0159">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1927CF" w:rsidRPr="0020532F" w14:paraId="0CA1A0D2" w14:textId="77777777" w:rsidTr="00643A83">
        <w:trPr>
          <w:trHeight w:val="288"/>
        </w:trPr>
        <w:tc>
          <w:tcPr>
            <w:tcW w:w="10790" w:type="dxa"/>
            <w:shd w:val="clear" w:color="auto" w:fill="C6D9F1" w:themeFill="text2" w:themeFillTint="33"/>
            <w:vAlign w:val="center"/>
          </w:tcPr>
          <w:p w14:paraId="594D7C2D" w14:textId="04B5226E" w:rsidR="001927CF" w:rsidRPr="0020532F" w:rsidRDefault="001927CF" w:rsidP="00643A83">
            <w:pPr>
              <w:pStyle w:val="Header"/>
              <w:tabs>
                <w:tab w:val="clear" w:pos="4680"/>
                <w:tab w:val="clear" w:pos="9360"/>
              </w:tabs>
              <w:rPr>
                <w:rFonts w:ascii="Tahoma" w:hAnsi="Tahoma" w:cs="Tahoma"/>
                <w:b/>
                <w:bCs/>
                <w:sz w:val="16"/>
                <w:szCs w:val="16"/>
              </w:rPr>
            </w:pPr>
            <w:r>
              <w:rPr>
                <w:rFonts w:ascii="Tahoma" w:hAnsi="Tahoma" w:cs="Tahoma"/>
                <w:b/>
                <w:bCs/>
                <w:sz w:val="16"/>
                <w:szCs w:val="16"/>
              </w:rPr>
              <w:t>ST MARY’S</w:t>
            </w:r>
            <w:r w:rsidR="00643A83">
              <w:rPr>
                <w:rFonts w:ascii="Tahoma" w:hAnsi="Tahoma" w:cs="Tahoma"/>
                <w:b/>
                <w:bCs/>
                <w:sz w:val="16"/>
                <w:szCs w:val="16"/>
              </w:rPr>
              <w:tab/>
            </w:r>
            <w:r w:rsidR="00643A83">
              <w:rPr>
                <w:b/>
                <w:bCs/>
              </w:rPr>
              <w:tab/>
            </w:r>
            <w:hyperlink r:id="rId41" w:history="1">
              <w:r w:rsidR="00643A83" w:rsidRPr="00FF5298">
                <w:rPr>
                  <w:rStyle w:val="Hyperlink"/>
                  <w:rFonts w:ascii="Tahoma" w:hAnsi="Tahoma" w:cs="Tahoma"/>
                  <w:sz w:val="16"/>
                  <w:szCs w:val="16"/>
                </w:rPr>
                <w:t>www.stmarysmd.com</w:t>
              </w:r>
            </w:hyperlink>
          </w:p>
        </w:tc>
      </w:tr>
    </w:tbl>
    <w:p w14:paraId="2FA33CEE" w14:textId="79B08A43" w:rsidR="001927CF" w:rsidRDefault="001927CF" w:rsidP="001927CF">
      <w:pPr>
        <w:tabs>
          <w:tab w:val="decimal" w:leader="dot" w:pos="2520"/>
          <w:tab w:val="left" w:pos="3960"/>
        </w:tabs>
        <w:rPr>
          <w:rFonts w:ascii="Tahoma" w:hAnsi="Tahoma" w:cs="Tahoma"/>
          <w:sz w:val="16"/>
          <w:szCs w:val="16"/>
        </w:rPr>
      </w:pPr>
    </w:p>
    <w:p w14:paraId="5CC0D769" w14:textId="77777777" w:rsidR="001927CF" w:rsidRDefault="001927CF" w:rsidP="001927CF">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1.0%</w:t>
      </w:r>
      <w:r>
        <w:rPr>
          <w:rFonts w:ascii="Tahoma" w:hAnsi="Tahoma" w:cs="Tahoma"/>
          <w:sz w:val="16"/>
          <w:szCs w:val="16"/>
        </w:rPr>
        <w:tab/>
        <w:t>Clerk of the Circuit Court</w:t>
      </w:r>
    </w:p>
    <w:p w14:paraId="6D14CE47" w14:textId="77777777" w:rsidR="001927CF" w:rsidRDefault="001927CF" w:rsidP="001927CF">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$8.00 (per $1000)</w:t>
      </w:r>
      <w:r>
        <w:rPr>
          <w:rFonts w:ascii="Tahoma" w:hAnsi="Tahoma" w:cs="Tahoma"/>
          <w:sz w:val="16"/>
          <w:szCs w:val="16"/>
        </w:rPr>
        <w:tab/>
        <w:t>Clerk of the Circuit Court</w:t>
      </w:r>
    </w:p>
    <w:p w14:paraId="523A72A7" w14:textId="77777777" w:rsidR="001927CF" w:rsidRDefault="001927CF" w:rsidP="001927CF">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274D4A0F" w14:textId="77777777" w:rsidR="001927CF" w:rsidRDefault="001927CF" w:rsidP="001927CF">
      <w:pPr>
        <w:tabs>
          <w:tab w:val="decimal" w:leader="dot" w:pos="2520"/>
          <w:tab w:val="left" w:pos="3960"/>
        </w:tabs>
        <w:rPr>
          <w:rFonts w:ascii="Tahoma" w:hAnsi="Tahoma" w:cs="Tahoma"/>
          <w:sz w:val="16"/>
          <w:szCs w:val="16"/>
        </w:rPr>
      </w:pPr>
    </w:p>
    <w:p w14:paraId="5B1EEFAC" w14:textId="77777777" w:rsidR="001927CF" w:rsidRDefault="001927CF" w:rsidP="001927CF">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4CDD8B9A" w14:textId="77777777" w:rsidR="001927CF" w:rsidRDefault="000E7FD4"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sidR="001D694B">
        <w:rPr>
          <w:rFonts w:ascii="Tahoma" w:hAnsi="Tahoma" w:cs="Tahoma"/>
          <w:sz w:val="16"/>
          <w:szCs w:val="16"/>
        </w:rPr>
        <w:t>1</w:t>
      </w:r>
      <w:r w:rsidR="001D694B" w:rsidRPr="001D694B">
        <w:rPr>
          <w:rFonts w:ascii="Tahoma" w:hAnsi="Tahoma" w:cs="Tahoma"/>
          <w:sz w:val="16"/>
          <w:szCs w:val="16"/>
          <w:vertAlign w:val="superscript"/>
        </w:rPr>
        <w:t>st</w:t>
      </w:r>
      <w:r w:rsidR="001D694B">
        <w:rPr>
          <w:rFonts w:ascii="Tahoma" w:hAnsi="Tahoma" w:cs="Tahoma"/>
          <w:sz w:val="16"/>
          <w:szCs w:val="16"/>
        </w:rPr>
        <w:t xml:space="preserve"> $30,000 exempt if owner-occupied, and principal residence for 7 out of 12 months</w:t>
      </w:r>
      <w:r w:rsidR="00C909C8">
        <w:rPr>
          <w:rFonts w:ascii="Tahoma" w:hAnsi="Tahoma" w:cs="Tahoma"/>
          <w:sz w:val="16"/>
          <w:szCs w:val="16"/>
        </w:rPr>
        <w:t>. Affidavit required</w:t>
      </w:r>
    </w:p>
    <w:p w14:paraId="6A415EEC" w14:textId="77777777" w:rsidR="000E7FD4" w:rsidRDefault="000E7FD4"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Tax Parcel ID on Documents: Yes</w:t>
      </w:r>
    </w:p>
    <w:p w14:paraId="68E3649D" w14:textId="77777777" w:rsidR="00917D21" w:rsidRDefault="00917D21"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Tax status from Treasurer</w:t>
      </w:r>
    </w:p>
    <w:p w14:paraId="7697D5EA" w14:textId="2914D93B" w:rsidR="00917D21" w:rsidRDefault="00840909"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 xml:space="preserve">Pay water bills due – </w:t>
      </w:r>
      <w:r w:rsidR="00917D21">
        <w:rPr>
          <w:rFonts w:ascii="Tahoma" w:hAnsi="Tahoma" w:cs="Tahoma"/>
          <w:sz w:val="16"/>
          <w:szCs w:val="16"/>
        </w:rPr>
        <w:t>METCOM</w:t>
      </w:r>
      <w:r>
        <w:rPr>
          <w:rFonts w:ascii="Tahoma" w:hAnsi="Tahoma" w:cs="Tahoma"/>
          <w:sz w:val="16"/>
          <w:szCs w:val="16"/>
        </w:rPr>
        <w:t xml:space="preserve"> (County) or Leonardtown </w:t>
      </w:r>
      <w:r w:rsidR="00917D21">
        <w:rPr>
          <w:rFonts w:ascii="Tahoma" w:hAnsi="Tahoma" w:cs="Tahoma"/>
          <w:sz w:val="16"/>
          <w:szCs w:val="16"/>
        </w:rPr>
        <w:t>for final water bill</w:t>
      </w:r>
    </w:p>
    <w:p w14:paraId="39F66E04" w14:textId="77777777" w:rsidR="000E7FD4" w:rsidRDefault="000E7FD4" w:rsidP="000E7FD4">
      <w:pPr>
        <w:tabs>
          <w:tab w:val="decimal" w:leader="dot" w:pos="2520"/>
          <w:tab w:val="left" w:pos="3960"/>
        </w:tabs>
        <w:rPr>
          <w:rFonts w:ascii="Tahoma" w:hAnsi="Tahoma" w:cs="Tahoma"/>
          <w:sz w:val="16"/>
          <w:szCs w:val="16"/>
        </w:rPr>
      </w:pPr>
    </w:p>
    <w:p w14:paraId="2F007051" w14:textId="77777777" w:rsidR="00C64C14" w:rsidRDefault="00C64C14" w:rsidP="00C64C14">
      <w:pPr>
        <w:tabs>
          <w:tab w:val="decimal" w:leader="dot" w:pos="2160"/>
        </w:tabs>
        <w:rPr>
          <w:rFonts w:ascii="Tahoma" w:hAnsi="Tahoma" w:cs="Tahoma"/>
          <w:sz w:val="16"/>
          <w:szCs w:val="16"/>
        </w:rPr>
      </w:pPr>
      <w:r>
        <w:rPr>
          <w:rFonts w:ascii="Tahoma" w:hAnsi="Tahoma" w:cs="Tahoma"/>
          <w:sz w:val="16"/>
          <w:szCs w:val="16"/>
        </w:rPr>
        <w:t xml:space="preserve">County </w:t>
      </w:r>
      <w:r w:rsidRPr="00793DD7">
        <w:rPr>
          <w:rFonts w:ascii="Tahoma" w:hAnsi="Tahoma" w:cs="Tahoma"/>
          <w:sz w:val="16"/>
          <w:szCs w:val="16"/>
        </w:rPr>
        <w:t>Specific</w:t>
      </w:r>
      <w:r>
        <w:rPr>
          <w:rFonts w:ascii="Tahoma" w:hAnsi="Tahoma" w:cs="Tahoma"/>
          <w:sz w:val="16"/>
          <w:szCs w:val="16"/>
        </w:rPr>
        <w:t xml:space="preserve"> Affidavits and/or Recordation and Transfer Tax Exemption Forms:</w:t>
      </w:r>
    </w:p>
    <w:p w14:paraId="3EE18F98" w14:textId="670174F9" w:rsidR="00C64C14" w:rsidRDefault="00C64C14" w:rsidP="00687CBE">
      <w:pPr>
        <w:pStyle w:val="ListParagraph"/>
        <w:numPr>
          <w:ilvl w:val="0"/>
          <w:numId w:val="92"/>
        </w:numPr>
        <w:tabs>
          <w:tab w:val="decimal" w:leader="dot" w:pos="2160"/>
        </w:tabs>
        <w:rPr>
          <w:rFonts w:ascii="Tahoma" w:hAnsi="Tahoma" w:cs="Tahoma"/>
          <w:sz w:val="16"/>
          <w:szCs w:val="16"/>
        </w:rPr>
      </w:pPr>
      <w:r>
        <w:rPr>
          <w:rFonts w:ascii="Tahoma" w:hAnsi="Tahoma" w:cs="Tahoma"/>
          <w:sz w:val="16"/>
          <w:szCs w:val="16"/>
        </w:rPr>
        <w:t xml:space="preserve">None as of </w:t>
      </w:r>
      <w:proofErr w:type="gramStart"/>
      <w:r w:rsidR="00D2364A">
        <w:rPr>
          <w:rFonts w:ascii="Tahoma" w:hAnsi="Tahoma" w:cs="Tahoma"/>
          <w:sz w:val="16"/>
          <w:szCs w:val="16"/>
        </w:rPr>
        <w:t>September,</w:t>
      </w:r>
      <w:proofErr w:type="gramEnd"/>
      <w:r w:rsidR="00D2364A">
        <w:rPr>
          <w:rFonts w:ascii="Tahoma" w:hAnsi="Tahoma" w:cs="Tahoma"/>
          <w:sz w:val="16"/>
          <w:szCs w:val="16"/>
        </w:rPr>
        <w:t xml:space="preserve"> 2026</w:t>
      </w:r>
    </w:p>
    <w:p w14:paraId="2416C35E" w14:textId="495AF692" w:rsidR="007B3E43" w:rsidRDefault="007B3E43" w:rsidP="007B0159">
      <w:pPr>
        <w:tabs>
          <w:tab w:val="decimal" w:leader="dot" w:pos="2520"/>
          <w:tab w:val="left" w:pos="3960"/>
        </w:tabs>
        <w:rPr>
          <w:rFonts w:ascii="Tahoma" w:hAnsi="Tahoma" w:cs="Tahoma"/>
          <w:sz w:val="16"/>
          <w:szCs w:val="16"/>
        </w:rPr>
      </w:pPr>
    </w:p>
    <w:p w14:paraId="41B2167B" w14:textId="77777777" w:rsidR="007B0159" w:rsidRDefault="007B0159" w:rsidP="007B0159">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DD520C" w:rsidRPr="0020532F" w14:paraId="1C587A66" w14:textId="77777777" w:rsidTr="00FD6B4D">
        <w:trPr>
          <w:trHeight w:val="288"/>
        </w:trPr>
        <w:tc>
          <w:tcPr>
            <w:tcW w:w="10790" w:type="dxa"/>
            <w:shd w:val="clear" w:color="auto" w:fill="C6D9F1" w:themeFill="text2" w:themeFillTint="33"/>
            <w:vAlign w:val="center"/>
          </w:tcPr>
          <w:p w14:paraId="614E8530" w14:textId="19EC2EB6" w:rsidR="00DD520C" w:rsidRPr="0020532F" w:rsidRDefault="00DD520C" w:rsidP="00FD6B4D">
            <w:pPr>
              <w:pStyle w:val="Header"/>
              <w:tabs>
                <w:tab w:val="clear" w:pos="4680"/>
                <w:tab w:val="clear" w:pos="9360"/>
              </w:tabs>
              <w:rPr>
                <w:rFonts w:ascii="Tahoma" w:hAnsi="Tahoma" w:cs="Tahoma"/>
                <w:b/>
                <w:bCs/>
                <w:sz w:val="16"/>
                <w:szCs w:val="16"/>
              </w:rPr>
            </w:pPr>
            <w:r>
              <w:rPr>
                <w:rFonts w:ascii="Tahoma" w:hAnsi="Tahoma" w:cs="Tahoma"/>
                <w:b/>
                <w:bCs/>
                <w:sz w:val="16"/>
                <w:szCs w:val="16"/>
              </w:rPr>
              <w:t>SOMERSET</w:t>
            </w:r>
            <w:r w:rsidR="00FD6B4D">
              <w:rPr>
                <w:rFonts w:ascii="Tahoma" w:hAnsi="Tahoma" w:cs="Tahoma"/>
                <w:b/>
                <w:bCs/>
                <w:sz w:val="16"/>
                <w:szCs w:val="16"/>
              </w:rPr>
              <w:tab/>
            </w:r>
            <w:r w:rsidR="00FD6B4D">
              <w:rPr>
                <w:b/>
                <w:bCs/>
              </w:rPr>
              <w:tab/>
            </w:r>
            <w:hyperlink r:id="rId42" w:history="1">
              <w:r w:rsidR="00FD6B4D" w:rsidRPr="00FF5298">
                <w:rPr>
                  <w:rStyle w:val="Hyperlink"/>
                  <w:rFonts w:ascii="Tahoma" w:hAnsi="Tahoma" w:cs="Tahoma"/>
                  <w:sz w:val="16"/>
                  <w:szCs w:val="16"/>
                </w:rPr>
                <w:t>www.somersetmd.us</w:t>
              </w:r>
            </w:hyperlink>
          </w:p>
        </w:tc>
      </w:tr>
    </w:tbl>
    <w:p w14:paraId="095C6D7B" w14:textId="7E443683" w:rsidR="000E7FD4" w:rsidRDefault="000E7FD4" w:rsidP="000E7FD4">
      <w:pPr>
        <w:tabs>
          <w:tab w:val="decimal" w:leader="dot" w:pos="2520"/>
          <w:tab w:val="left" w:pos="3960"/>
        </w:tabs>
        <w:rPr>
          <w:rFonts w:ascii="Tahoma" w:hAnsi="Tahoma" w:cs="Tahoma"/>
          <w:sz w:val="16"/>
          <w:szCs w:val="16"/>
        </w:rPr>
      </w:pPr>
    </w:p>
    <w:p w14:paraId="7C59727F" w14:textId="77777777" w:rsidR="00DD520C" w:rsidRDefault="00DD520C" w:rsidP="00BE16F2">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0.0%</w:t>
      </w:r>
      <w:r w:rsidR="00BE16F2">
        <w:rPr>
          <w:rFonts w:ascii="Tahoma" w:hAnsi="Tahoma" w:cs="Tahoma"/>
          <w:sz w:val="16"/>
          <w:szCs w:val="16"/>
        </w:rPr>
        <w:tab/>
        <w:t>N/A</w:t>
      </w:r>
    </w:p>
    <w:p w14:paraId="0E8A6801" w14:textId="77777777" w:rsidR="00DD520C" w:rsidRDefault="00DD520C" w:rsidP="00DD520C">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$6.60 (per $1000)</w:t>
      </w:r>
      <w:r>
        <w:rPr>
          <w:rFonts w:ascii="Tahoma" w:hAnsi="Tahoma" w:cs="Tahoma"/>
          <w:sz w:val="16"/>
          <w:szCs w:val="16"/>
        </w:rPr>
        <w:tab/>
        <w:t>Clerk of the Circuit Court</w:t>
      </w:r>
    </w:p>
    <w:p w14:paraId="6EC49732" w14:textId="77777777" w:rsidR="00DD520C" w:rsidRDefault="00DD520C" w:rsidP="00DD520C">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06E95925" w14:textId="77777777" w:rsidR="00DD520C" w:rsidRDefault="00DD520C" w:rsidP="00DD520C">
      <w:pPr>
        <w:tabs>
          <w:tab w:val="decimal" w:leader="dot" w:pos="2520"/>
          <w:tab w:val="left" w:pos="3960"/>
        </w:tabs>
        <w:rPr>
          <w:rFonts w:ascii="Tahoma" w:hAnsi="Tahoma" w:cs="Tahoma"/>
          <w:sz w:val="16"/>
          <w:szCs w:val="16"/>
        </w:rPr>
      </w:pPr>
    </w:p>
    <w:p w14:paraId="410D9D35" w14:textId="77777777" w:rsidR="0035621E" w:rsidRDefault="0035621E" w:rsidP="0035621E">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4254E002" w14:textId="77777777" w:rsidR="0035621E" w:rsidRDefault="0035621E"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Tax Parcel ID on Documents: Yes</w:t>
      </w:r>
    </w:p>
    <w:p w14:paraId="4D2279D4" w14:textId="37246A2B" w:rsidR="00457B5C" w:rsidRDefault="00457B5C"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 taxes</w:t>
      </w:r>
      <w:r w:rsidR="00840909">
        <w:rPr>
          <w:rFonts w:ascii="Tahoma" w:hAnsi="Tahoma" w:cs="Tahoma"/>
          <w:sz w:val="16"/>
          <w:szCs w:val="16"/>
        </w:rPr>
        <w:t xml:space="preserve"> and water bills – Crisfield, Princess Anne</w:t>
      </w:r>
    </w:p>
    <w:p w14:paraId="3EA89055" w14:textId="77777777" w:rsidR="008E5335" w:rsidRDefault="008E5335" w:rsidP="00687CBE">
      <w:pPr>
        <w:pStyle w:val="ListParagraph"/>
        <w:numPr>
          <w:ilvl w:val="0"/>
          <w:numId w:val="37"/>
        </w:numPr>
        <w:tabs>
          <w:tab w:val="decimal" w:leader="dot" w:pos="2160"/>
        </w:tabs>
        <w:rPr>
          <w:rFonts w:ascii="Tahoma" w:hAnsi="Tahoma" w:cs="Tahoma"/>
          <w:sz w:val="16"/>
          <w:szCs w:val="16"/>
        </w:rPr>
      </w:pPr>
      <w:r>
        <w:rPr>
          <w:rFonts w:ascii="Tahoma" w:hAnsi="Tahoma" w:cs="Tahoma"/>
          <w:sz w:val="16"/>
          <w:szCs w:val="16"/>
        </w:rPr>
        <w:t>Recordation Allocation Affidavit (if property is in more than one county) filing fee of $2.00</w:t>
      </w:r>
    </w:p>
    <w:p w14:paraId="63B5F04F" w14:textId="77777777" w:rsidR="0035621E" w:rsidRDefault="0035621E" w:rsidP="0035621E">
      <w:pPr>
        <w:tabs>
          <w:tab w:val="decimal" w:leader="dot" w:pos="2520"/>
          <w:tab w:val="left" w:pos="3960"/>
        </w:tabs>
        <w:rPr>
          <w:rFonts w:ascii="Tahoma" w:hAnsi="Tahoma" w:cs="Tahoma"/>
          <w:sz w:val="16"/>
          <w:szCs w:val="16"/>
        </w:rPr>
      </w:pPr>
    </w:p>
    <w:p w14:paraId="2F4DEEE4" w14:textId="77777777" w:rsidR="00C64C14" w:rsidRDefault="00C64C14" w:rsidP="00C64C14">
      <w:pPr>
        <w:tabs>
          <w:tab w:val="decimal" w:leader="dot" w:pos="2160"/>
        </w:tabs>
        <w:rPr>
          <w:rFonts w:ascii="Tahoma" w:hAnsi="Tahoma" w:cs="Tahoma"/>
          <w:sz w:val="16"/>
          <w:szCs w:val="16"/>
        </w:rPr>
      </w:pPr>
      <w:r>
        <w:rPr>
          <w:rFonts w:ascii="Tahoma" w:hAnsi="Tahoma" w:cs="Tahoma"/>
          <w:sz w:val="16"/>
          <w:szCs w:val="16"/>
        </w:rPr>
        <w:t xml:space="preserve">County </w:t>
      </w:r>
      <w:r w:rsidRPr="00793DD7">
        <w:rPr>
          <w:rFonts w:ascii="Tahoma" w:hAnsi="Tahoma" w:cs="Tahoma"/>
          <w:sz w:val="16"/>
          <w:szCs w:val="16"/>
        </w:rPr>
        <w:t>Specific</w:t>
      </w:r>
      <w:r>
        <w:rPr>
          <w:rFonts w:ascii="Tahoma" w:hAnsi="Tahoma" w:cs="Tahoma"/>
          <w:sz w:val="16"/>
          <w:szCs w:val="16"/>
        </w:rPr>
        <w:t xml:space="preserve"> Affidavits and/or Recordation and Transfer Tax Exemption Forms:</w:t>
      </w:r>
    </w:p>
    <w:p w14:paraId="5BD2756C" w14:textId="669F1391" w:rsidR="00C64C14" w:rsidRDefault="00C64C14" w:rsidP="00687CBE">
      <w:pPr>
        <w:pStyle w:val="ListParagraph"/>
        <w:numPr>
          <w:ilvl w:val="0"/>
          <w:numId w:val="92"/>
        </w:numPr>
        <w:tabs>
          <w:tab w:val="decimal" w:leader="dot" w:pos="2160"/>
        </w:tabs>
        <w:rPr>
          <w:rFonts w:ascii="Tahoma" w:hAnsi="Tahoma" w:cs="Tahoma"/>
          <w:sz w:val="16"/>
          <w:szCs w:val="16"/>
        </w:rPr>
      </w:pPr>
      <w:r>
        <w:rPr>
          <w:rFonts w:ascii="Tahoma" w:hAnsi="Tahoma" w:cs="Tahoma"/>
          <w:sz w:val="16"/>
          <w:szCs w:val="16"/>
        </w:rPr>
        <w:t xml:space="preserve">None as of </w:t>
      </w:r>
      <w:proofErr w:type="gramStart"/>
      <w:r w:rsidR="00032249">
        <w:rPr>
          <w:rFonts w:ascii="Tahoma" w:hAnsi="Tahoma" w:cs="Tahoma"/>
          <w:sz w:val="16"/>
          <w:szCs w:val="16"/>
        </w:rPr>
        <w:t>September,</w:t>
      </w:r>
      <w:proofErr w:type="gramEnd"/>
      <w:r w:rsidR="00032249">
        <w:rPr>
          <w:rFonts w:ascii="Tahoma" w:hAnsi="Tahoma" w:cs="Tahoma"/>
          <w:sz w:val="16"/>
          <w:szCs w:val="16"/>
        </w:rPr>
        <w:t xml:space="preserve"> 2026</w:t>
      </w:r>
    </w:p>
    <w:p w14:paraId="1303F854" w14:textId="6815458C" w:rsidR="007B3E43" w:rsidRDefault="007B3E43" w:rsidP="007B0159">
      <w:pPr>
        <w:tabs>
          <w:tab w:val="decimal" w:leader="dot" w:pos="2160"/>
        </w:tabs>
        <w:rPr>
          <w:rFonts w:ascii="Tahoma" w:hAnsi="Tahoma" w:cs="Tahoma"/>
          <w:sz w:val="16"/>
          <w:szCs w:val="16"/>
        </w:rPr>
      </w:pPr>
    </w:p>
    <w:p w14:paraId="1319F609" w14:textId="77777777" w:rsidR="007B0159" w:rsidRDefault="007B0159" w:rsidP="007B0159">
      <w:pPr>
        <w:tabs>
          <w:tab w:val="decimal" w:leader="dot" w:pos="21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35621E" w:rsidRPr="0020532F" w14:paraId="7E63215F" w14:textId="77777777" w:rsidTr="00FD6B4D">
        <w:trPr>
          <w:trHeight w:val="288"/>
        </w:trPr>
        <w:tc>
          <w:tcPr>
            <w:tcW w:w="10790" w:type="dxa"/>
            <w:shd w:val="clear" w:color="auto" w:fill="C6D9F1" w:themeFill="text2" w:themeFillTint="33"/>
            <w:vAlign w:val="center"/>
          </w:tcPr>
          <w:p w14:paraId="7B156225" w14:textId="7114031D" w:rsidR="0035621E" w:rsidRPr="0020532F" w:rsidRDefault="0035621E" w:rsidP="00FD6B4D">
            <w:pPr>
              <w:pStyle w:val="Header"/>
              <w:tabs>
                <w:tab w:val="clear" w:pos="4680"/>
                <w:tab w:val="clear" w:pos="9360"/>
              </w:tabs>
              <w:rPr>
                <w:rFonts w:ascii="Tahoma" w:hAnsi="Tahoma" w:cs="Tahoma"/>
                <w:b/>
                <w:bCs/>
                <w:sz w:val="16"/>
                <w:szCs w:val="16"/>
              </w:rPr>
            </w:pPr>
            <w:r>
              <w:rPr>
                <w:rFonts w:ascii="Tahoma" w:hAnsi="Tahoma" w:cs="Tahoma"/>
                <w:b/>
                <w:bCs/>
                <w:sz w:val="16"/>
                <w:szCs w:val="16"/>
              </w:rPr>
              <w:t>TALBOT</w:t>
            </w:r>
            <w:r w:rsidR="00FD6B4D">
              <w:rPr>
                <w:rFonts w:ascii="Tahoma" w:hAnsi="Tahoma" w:cs="Tahoma"/>
                <w:b/>
                <w:bCs/>
                <w:sz w:val="16"/>
                <w:szCs w:val="16"/>
              </w:rPr>
              <w:tab/>
            </w:r>
            <w:r w:rsidR="00FD6B4D">
              <w:rPr>
                <w:b/>
                <w:bCs/>
              </w:rPr>
              <w:tab/>
            </w:r>
            <w:r w:rsidR="00FD6B4D">
              <w:rPr>
                <w:b/>
                <w:bCs/>
              </w:rPr>
              <w:tab/>
            </w:r>
            <w:hyperlink r:id="rId43" w:history="1">
              <w:r w:rsidR="00FD6B4D" w:rsidRPr="00FF5298">
                <w:rPr>
                  <w:rStyle w:val="Hyperlink"/>
                  <w:rFonts w:ascii="Tahoma" w:hAnsi="Tahoma" w:cs="Tahoma"/>
                  <w:sz w:val="16"/>
                  <w:szCs w:val="16"/>
                </w:rPr>
                <w:t>www.talbotcountymd.gov</w:t>
              </w:r>
            </w:hyperlink>
          </w:p>
        </w:tc>
      </w:tr>
    </w:tbl>
    <w:p w14:paraId="3C042423" w14:textId="2862CB0A" w:rsidR="00AD6A6C" w:rsidRDefault="00AD6A6C" w:rsidP="00292DD3">
      <w:pPr>
        <w:tabs>
          <w:tab w:val="decimal" w:leader="dot" w:pos="2160"/>
        </w:tabs>
        <w:rPr>
          <w:rFonts w:ascii="Tahoma" w:hAnsi="Tahoma" w:cs="Tahoma"/>
          <w:sz w:val="16"/>
          <w:szCs w:val="16"/>
        </w:rPr>
      </w:pPr>
    </w:p>
    <w:p w14:paraId="2716B7EB" w14:textId="77777777" w:rsidR="0035621E" w:rsidRDefault="0035621E" w:rsidP="00F73F03">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r>
      <w:r w:rsidR="00F73F03">
        <w:rPr>
          <w:rFonts w:ascii="Tahoma" w:hAnsi="Tahoma" w:cs="Tahoma"/>
          <w:sz w:val="16"/>
          <w:szCs w:val="16"/>
        </w:rPr>
        <w:t>1.0%</w:t>
      </w:r>
      <w:r w:rsidR="00F73F03">
        <w:rPr>
          <w:rFonts w:ascii="Tahoma" w:hAnsi="Tahoma" w:cs="Tahoma"/>
          <w:sz w:val="16"/>
          <w:szCs w:val="16"/>
        </w:rPr>
        <w:tab/>
        <w:t>Clerk of the Circuit Court</w:t>
      </w:r>
    </w:p>
    <w:p w14:paraId="2D9A83AB" w14:textId="77777777" w:rsidR="00F73F03" w:rsidRDefault="00F73F03" w:rsidP="00F73F03">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$12.00 (per $1000)</w:t>
      </w:r>
      <w:r>
        <w:rPr>
          <w:rFonts w:ascii="Tahoma" w:hAnsi="Tahoma" w:cs="Tahoma"/>
          <w:sz w:val="16"/>
          <w:szCs w:val="16"/>
        </w:rPr>
        <w:tab/>
        <w:t>Talbot County</w:t>
      </w:r>
    </w:p>
    <w:p w14:paraId="1BBA1409" w14:textId="77777777" w:rsidR="00F73F03" w:rsidRDefault="00F73F03" w:rsidP="00F73F03">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4C9F59BC" w14:textId="77777777" w:rsidR="00F73F03" w:rsidRDefault="00F73F03" w:rsidP="00F73F03">
      <w:pPr>
        <w:tabs>
          <w:tab w:val="decimal" w:leader="dot" w:pos="2520"/>
          <w:tab w:val="left" w:pos="3960"/>
        </w:tabs>
        <w:rPr>
          <w:rFonts w:ascii="Tahoma" w:hAnsi="Tahoma" w:cs="Tahoma"/>
          <w:sz w:val="16"/>
          <w:szCs w:val="16"/>
        </w:rPr>
      </w:pPr>
    </w:p>
    <w:p w14:paraId="1842718B" w14:textId="77777777" w:rsidR="00F73F03" w:rsidRDefault="00F73F03" w:rsidP="00F73F03">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480A98B8" w14:textId="77777777" w:rsidR="00F73F03" w:rsidRDefault="00F73F03"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County Transfer Tax: 1</w:t>
      </w:r>
      <w:r w:rsidRPr="00F73F03">
        <w:rPr>
          <w:rFonts w:ascii="Tahoma" w:hAnsi="Tahoma" w:cs="Tahoma"/>
          <w:sz w:val="16"/>
          <w:szCs w:val="16"/>
          <w:vertAlign w:val="superscript"/>
        </w:rPr>
        <w:t>st</w:t>
      </w:r>
      <w:r>
        <w:rPr>
          <w:rFonts w:ascii="Tahoma" w:hAnsi="Tahoma" w:cs="Tahoma"/>
          <w:sz w:val="16"/>
          <w:szCs w:val="16"/>
        </w:rPr>
        <w:t xml:space="preserve"> $50,000 exempt if owner-occupied</w:t>
      </w:r>
    </w:p>
    <w:p w14:paraId="42A707E9" w14:textId="77777777" w:rsidR="00186E10" w:rsidRDefault="00186E10"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Tax Parcel ID on Documents: Yes</w:t>
      </w:r>
    </w:p>
    <w:p w14:paraId="1CE7569B" w14:textId="032B693A" w:rsidR="004201B7" w:rsidRDefault="004201B7"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 taxes</w:t>
      </w:r>
      <w:r w:rsidR="00152BCE">
        <w:rPr>
          <w:rFonts w:ascii="Tahoma" w:hAnsi="Tahoma" w:cs="Tahoma"/>
          <w:sz w:val="16"/>
          <w:szCs w:val="16"/>
        </w:rPr>
        <w:t xml:space="preserve"> and water bills</w:t>
      </w:r>
      <w:r>
        <w:rPr>
          <w:rFonts w:ascii="Tahoma" w:hAnsi="Tahoma" w:cs="Tahoma"/>
          <w:sz w:val="16"/>
          <w:szCs w:val="16"/>
        </w:rPr>
        <w:t xml:space="preserve"> </w:t>
      </w:r>
      <w:r w:rsidR="00152BCE">
        <w:rPr>
          <w:rFonts w:ascii="Tahoma" w:hAnsi="Tahoma" w:cs="Tahoma"/>
          <w:sz w:val="16"/>
          <w:szCs w:val="16"/>
        </w:rPr>
        <w:t xml:space="preserve">– </w:t>
      </w:r>
      <w:r>
        <w:rPr>
          <w:rFonts w:ascii="Tahoma" w:hAnsi="Tahoma" w:cs="Tahoma"/>
          <w:sz w:val="16"/>
          <w:szCs w:val="16"/>
        </w:rPr>
        <w:t>Easton</w:t>
      </w:r>
    </w:p>
    <w:p w14:paraId="71F22D6E" w14:textId="268D42B0" w:rsidR="00CE3A61" w:rsidRDefault="00CE3A61" w:rsidP="00687CBE">
      <w:pPr>
        <w:pStyle w:val="ListParagraph"/>
        <w:numPr>
          <w:ilvl w:val="0"/>
          <w:numId w:val="37"/>
        </w:numPr>
        <w:tabs>
          <w:tab w:val="decimal" w:leader="dot" w:pos="2520"/>
          <w:tab w:val="left" w:pos="3960"/>
        </w:tabs>
        <w:rPr>
          <w:rFonts w:ascii="Tahoma" w:hAnsi="Tahoma" w:cs="Tahoma"/>
          <w:sz w:val="16"/>
          <w:szCs w:val="16"/>
        </w:rPr>
      </w:pPr>
      <w:r>
        <w:rPr>
          <w:rFonts w:ascii="Tahoma" w:hAnsi="Tahoma" w:cs="Tahoma"/>
          <w:sz w:val="16"/>
          <w:szCs w:val="16"/>
        </w:rPr>
        <w:t xml:space="preserve">Pay utilities (water, sewer, electric and gas) due to Easton Utilities </w:t>
      </w:r>
      <w:r w:rsidR="00E8310A">
        <w:rPr>
          <w:rFonts w:ascii="Tahoma" w:hAnsi="Tahoma" w:cs="Tahoma"/>
          <w:sz w:val="16"/>
          <w:szCs w:val="16"/>
        </w:rPr>
        <w:t>Commission</w:t>
      </w:r>
    </w:p>
    <w:p w14:paraId="72C5CCD8" w14:textId="77777777" w:rsidR="00186E10" w:rsidRDefault="00186E10" w:rsidP="00186E10">
      <w:pPr>
        <w:tabs>
          <w:tab w:val="decimal" w:leader="dot" w:pos="2520"/>
          <w:tab w:val="left" w:pos="3960"/>
        </w:tabs>
        <w:rPr>
          <w:rFonts w:ascii="Tahoma" w:hAnsi="Tahoma" w:cs="Tahoma"/>
          <w:sz w:val="16"/>
          <w:szCs w:val="16"/>
        </w:rPr>
      </w:pPr>
    </w:p>
    <w:p w14:paraId="29506C49" w14:textId="3C5A6426" w:rsidR="00186E10" w:rsidRDefault="00186E10" w:rsidP="00186E10">
      <w:pPr>
        <w:tabs>
          <w:tab w:val="decimal" w:leader="dot" w:pos="2520"/>
          <w:tab w:val="left" w:pos="3960"/>
        </w:tabs>
        <w:rPr>
          <w:rFonts w:ascii="Tahoma" w:hAnsi="Tahoma" w:cs="Tahoma"/>
          <w:sz w:val="16"/>
          <w:szCs w:val="16"/>
        </w:rPr>
      </w:pPr>
      <w:r>
        <w:rPr>
          <w:rFonts w:ascii="Tahoma" w:hAnsi="Tahoma" w:cs="Tahoma"/>
          <w:sz w:val="16"/>
          <w:szCs w:val="16"/>
        </w:rPr>
        <w:t xml:space="preserve">County </w:t>
      </w:r>
      <w:r w:rsidRPr="00793DD7">
        <w:rPr>
          <w:rFonts w:ascii="Tahoma" w:hAnsi="Tahoma" w:cs="Tahoma"/>
          <w:sz w:val="16"/>
          <w:szCs w:val="16"/>
        </w:rPr>
        <w:t>Specific</w:t>
      </w:r>
      <w:r>
        <w:rPr>
          <w:rFonts w:ascii="Tahoma" w:hAnsi="Tahoma" w:cs="Tahoma"/>
          <w:sz w:val="16"/>
          <w:szCs w:val="16"/>
        </w:rPr>
        <w:t xml:space="preserve"> Affidavits and</w:t>
      </w:r>
      <w:r w:rsidR="00B27BF9">
        <w:rPr>
          <w:rFonts w:ascii="Tahoma" w:hAnsi="Tahoma" w:cs="Tahoma"/>
          <w:sz w:val="16"/>
          <w:szCs w:val="16"/>
        </w:rPr>
        <w:t>/or</w:t>
      </w:r>
      <w:r>
        <w:rPr>
          <w:rFonts w:ascii="Tahoma" w:hAnsi="Tahoma" w:cs="Tahoma"/>
          <w:sz w:val="16"/>
          <w:szCs w:val="16"/>
        </w:rPr>
        <w:t xml:space="preserve"> Recordation </w:t>
      </w:r>
      <w:r w:rsidR="00B27BF9">
        <w:rPr>
          <w:rFonts w:ascii="Tahoma" w:hAnsi="Tahoma" w:cs="Tahoma"/>
          <w:sz w:val="16"/>
          <w:szCs w:val="16"/>
        </w:rPr>
        <w:t xml:space="preserve">and </w:t>
      </w:r>
      <w:r>
        <w:rPr>
          <w:rFonts w:ascii="Tahoma" w:hAnsi="Tahoma" w:cs="Tahoma"/>
          <w:sz w:val="16"/>
          <w:szCs w:val="16"/>
        </w:rPr>
        <w:t>Transfer Tax Exemption Forms:</w:t>
      </w:r>
    </w:p>
    <w:p w14:paraId="0D570311" w14:textId="77777777" w:rsidR="00172913" w:rsidRDefault="00172913" w:rsidP="00687CBE">
      <w:pPr>
        <w:pStyle w:val="ListParagraph"/>
        <w:numPr>
          <w:ilvl w:val="0"/>
          <w:numId w:val="39"/>
        </w:numPr>
        <w:tabs>
          <w:tab w:val="decimal" w:leader="dot" w:pos="2520"/>
          <w:tab w:val="left" w:pos="3960"/>
        </w:tabs>
        <w:rPr>
          <w:rFonts w:ascii="Tahoma" w:hAnsi="Tahoma" w:cs="Tahoma"/>
          <w:sz w:val="16"/>
          <w:szCs w:val="16"/>
        </w:rPr>
      </w:pPr>
      <w:r>
        <w:rPr>
          <w:rFonts w:ascii="Tahoma" w:hAnsi="Tahoma" w:cs="Tahoma"/>
          <w:sz w:val="16"/>
          <w:szCs w:val="16"/>
        </w:rPr>
        <w:t>Refinance Affidavit</w:t>
      </w:r>
    </w:p>
    <w:p w14:paraId="51AA223E" w14:textId="46394CE3" w:rsidR="005121E9" w:rsidRPr="00203CC5" w:rsidRDefault="005121E9" w:rsidP="00687CBE">
      <w:pPr>
        <w:pStyle w:val="ListParagraph"/>
        <w:numPr>
          <w:ilvl w:val="0"/>
          <w:numId w:val="39"/>
        </w:numPr>
        <w:tabs>
          <w:tab w:val="decimal" w:leader="dot" w:pos="2520"/>
          <w:tab w:val="left" w:pos="3960"/>
        </w:tabs>
        <w:rPr>
          <w:rFonts w:ascii="Tahoma" w:hAnsi="Tahoma" w:cs="Tahoma"/>
          <w:sz w:val="16"/>
          <w:szCs w:val="16"/>
        </w:rPr>
      </w:pPr>
      <w:r w:rsidRPr="00203CC5">
        <w:rPr>
          <w:rFonts w:ascii="Tahoma" w:hAnsi="Tahoma" w:cs="Tahoma"/>
          <w:sz w:val="16"/>
          <w:szCs w:val="16"/>
        </w:rPr>
        <w:t>Owner Occupancy Affidavit</w:t>
      </w:r>
    </w:p>
    <w:p w14:paraId="72C047A6" w14:textId="77777777" w:rsidR="00EE48C6" w:rsidRDefault="00EE48C6" w:rsidP="006A33A1">
      <w:pPr>
        <w:tabs>
          <w:tab w:val="decimal" w:leader="dot" w:pos="2520"/>
          <w:tab w:val="left" w:pos="3960"/>
        </w:tabs>
        <w:spacing w:after="120"/>
        <w:rPr>
          <w:rFonts w:ascii="Tahoma" w:hAnsi="Tahoma" w:cs="Tahoma"/>
          <w:sz w:val="16"/>
          <w:szCs w:val="16"/>
        </w:rPr>
        <w:sectPr w:rsidR="00EE48C6" w:rsidSect="00062191">
          <w:headerReference w:type="even" r:id="rId44"/>
          <w:headerReference w:type="default" r:id="rId45"/>
          <w:headerReference w:type="first" r:id="rId46"/>
          <w:pgSz w:w="12240" w:h="15840" w:code="1"/>
          <w:pgMar w:top="720" w:right="720" w:bottom="720" w:left="720" w:header="0" w:footer="720" w:gutter="0"/>
          <w:cols w:space="720"/>
          <w:docGrid w:linePitch="360"/>
        </w:sectPr>
      </w:pPr>
    </w:p>
    <w:p w14:paraId="28765BAB" w14:textId="77777777" w:rsidR="007B3E43" w:rsidRDefault="007B3E43" w:rsidP="00EE48C6">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694ECE" w:rsidRPr="0020532F" w14:paraId="7DCA7F91" w14:textId="77777777" w:rsidTr="00FE6006">
        <w:trPr>
          <w:trHeight w:val="288"/>
        </w:trPr>
        <w:tc>
          <w:tcPr>
            <w:tcW w:w="10790" w:type="dxa"/>
            <w:shd w:val="clear" w:color="auto" w:fill="C6D9F1" w:themeFill="text2" w:themeFillTint="33"/>
            <w:vAlign w:val="center"/>
          </w:tcPr>
          <w:p w14:paraId="128E727A" w14:textId="63E556AA" w:rsidR="00694ECE" w:rsidRPr="0020532F" w:rsidRDefault="00694ECE" w:rsidP="00FE6006">
            <w:pPr>
              <w:pStyle w:val="Header"/>
              <w:tabs>
                <w:tab w:val="clear" w:pos="4680"/>
                <w:tab w:val="clear" w:pos="9360"/>
              </w:tabs>
              <w:rPr>
                <w:rFonts w:ascii="Tahoma" w:hAnsi="Tahoma" w:cs="Tahoma"/>
                <w:b/>
                <w:bCs/>
                <w:sz w:val="16"/>
                <w:szCs w:val="16"/>
              </w:rPr>
            </w:pPr>
            <w:bookmarkStart w:id="14" w:name="_Hlk77079102"/>
            <w:r>
              <w:rPr>
                <w:rFonts w:ascii="Tahoma" w:hAnsi="Tahoma" w:cs="Tahoma"/>
                <w:b/>
                <w:bCs/>
                <w:sz w:val="16"/>
                <w:szCs w:val="16"/>
              </w:rPr>
              <w:t>WASHINGTON</w:t>
            </w:r>
            <w:r w:rsidR="00FE6006">
              <w:rPr>
                <w:rFonts w:ascii="Tahoma" w:hAnsi="Tahoma" w:cs="Tahoma"/>
                <w:b/>
                <w:bCs/>
                <w:sz w:val="16"/>
                <w:szCs w:val="16"/>
              </w:rPr>
              <w:tab/>
            </w:r>
            <w:r w:rsidR="00FE6006">
              <w:rPr>
                <w:b/>
                <w:bCs/>
              </w:rPr>
              <w:tab/>
            </w:r>
            <w:hyperlink r:id="rId47" w:history="1">
              <w:r w:rsidR="00FE6006" w:rsidRPr="0006513B">
                <w:rPr>
                  <w:rStyle w:val="Hyperlink"/>
                  <w:rFonts w:ascii="Tahoma" w:hAnsi="Tahoma" w:cs="Tahoma"/>
                  <w:sz w:val="16"/>
                  <w:szCs w:val="16"/>
                </w:rPr>
                <w:t>www.washco-md.net</w:t>
              </w:r>
            </w:hyperlink>
          </w:p>
        </w:tc>
      </w:tr>
      <w:bookmarkEnd w:id="14"/>
    </w:tbl>
    <w:p w14:paraId="5C8CE84B" w14:textId="556A239E" w:rsidR="00694ECE" w:rsidRDefault="00694ECE" w:rsidP="00186E10">
      <w:pPr>
        <w:tabs>
          <w:tab w:val="decimal" w:leader="dot" w:pos="2520"/>
          <w:tab w:val="left" w:pos="3960"/>
        </w:tabs>
        <w:rPr>
          <w:rFonts w:ascii="Tahoma" w:hAnsi="Tahoma" w:cs="Tahoma"/>
          <w:sz w:val="16"/>
          <w:szCs w:val="16"/>
        </w:rPr>
      </w:pPr>
    </w:p>
    <w:p w14:paraId="505E1E14" w14:textId="77777777" w:rsidR="00694ECE" w:rsidRDefault="00694ECE" w:rsidP="00186E10">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0.5%</w:t>
      </w:r>
      <w:r>
        <w:rPr>
          <w:rFonts w:ascii="Tahoma" w:hAnsi="Tahoma" w:cs="Tahoma"/>
          <w:sz w:val="16"/>
          <w:szCs w:val="16"/>
        </w:rPr>
        <w:tab/>
        <w:t>Clerk of the Circuit Court</w:t>
      </w:r>
    </w:p>
    <w:p w14:paraId="45B4B8F6" w14:textId="77777777" w:rsidR="00694ECE" w:rsidRDefault="00694ECE" w:rsidP="00186E10">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$7.60</w:t>
      </w:r>
      <w:r w:rsidR="00134C01">
        <w:rPr>
          <w:rFonts w:ascii="Tahoma" w:hAnsi="Tahoma" w:cs="Tahoma"/>
          <w:sz w:val="16"/>
          <w:szCs w:val="16"/>
        </w:rPr>
        <w:t xml:space="preserve"> (per $1000)</w:t>
      </w:r>
      <w:r>
        <w:rPr>
          <w:rFonts w:ascii="Tahoma" w:hAnsi="Tahoma" w:cs="Tahoma"/>
          <w:sz w:val="16"/>
          <w:szCs w:val="16"/>
        </w:rPr>
        <w:tab/>
        <w:t>Clerk of the Circuit Court</w:t>
      </w:r>
    </w:p>
    <w:p w14:paraId="41288B16" w14:textId="77777777" w:rsidR="00694ECE" w:rsidRDefault="00694ECE" w:rsidP="00186E10">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4B6C9D0A" w14:textId="77777777" w:rsidR="00694ECE" w:rsidRDefault="00694ECE" w:rsidP="00186E10">
      <w:pPr>
        <w:tabs>
          <w:tab w:val="decimal" w:leader="dot" w:pos="2520"/>
          <w:tab w:val="left" w:pos="3960"/>
        </w:tabs>
        <w:rPr>
          <w:rFonts w:ascii="Tahoma" w:hAnsi="Tahoma" w:cs="Tahoma"/>
          <w:sz w:val="16"/>
          <w:szCs w:val="16"/>
        </w:rPr>
      </w:pPr>
    </w:p>
    <w:p w14:paraId="20D15E81" w14:textId="77777777" w:rsidR="00694ECE" w:rsidRDefault="00694ECE" w:rsidP="00186E10">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1B23347C" w14:textId="77777777" w:rsidR="005D074C" w:rsidRDefault="00694ECE" w:rsidP="00687CBE">
      <w:pPr>
        <w:pStyle w:val="ListParagraph"/>
        <w:numPr>
          <w:ilvl w:val="0"/>
          <w:numId w:val="38"/>
        </w:numPr>
        <w:tabs>
          <w:tab w:val="decimal" w:leader="dot" w:pos="2520"/>
          <w:tab w:val="left" w:pos="3960"/>
        </w:tabs>
        <w:rPr>
          <w:rFonts w:ascii="Tahoma" w:hAnsi="Tahoma" w:cs="Tahoma"/>
          <w:sz w:val="16"/>
          <w:szCs w:val="16"/>
        </w:rPr>
      </w:pPr>
      <w:r>
        <w:rPr>
          <w:rFonts w:ascii="Tahoma" w:hAnsi="Tahoma" w:cs="Tahoma"/>
          <w:sz w:val="16"/>
          <w:szCs w:val="16"/>
        </w:rPr>
        <w:t>County Transfer Tax: 1</w:t>
      </w:r>
      <w:r w:rsidRPr="00694ECE">
        <w:rPr>
          <w:rFonts w:ascii="Tahoma" w:hAnsi="Tahoma" w:cs="Tahoma"/>
          <w:sz w:val="16"/>
          <w:szCs w:val="16"/>
          <w:vertAlign w:val="superscript"/>
        </w:rPr>
        <w:t>st</w:t>
      </w:r>
      <w:r>
        <w:rPr>
          <w:rFonts w:ascii="Tahoma" w:hAnsi="Tahoma" w:cs="Tahoma"/>
          <w:sz w:val="16"/>
          <w:szCs w:val="16"/>
        </w:rPr>
        <w:t xml:space="preserve"> $50,000 exempt</w:t>
      </w:r>
    </w:p>
    <w:p w14:paraId="30A146AD" w14:textId="77777777" w:rsidR="00694ECE" w:rsidRDefault="005D074C" w:rsidP="00687CBE">
      <w:pPr>
        <w:pStyle w:val="ListParagraph"/>
        <w:numPr>
          <w:ilvl w:val="0"/>
          <w:numId w:val="38"/>
        </w:numPr>
        <w:tabs>
          <w:tab w:val="decimal" w:leader="dot" w:pos="2520"/>
          <w:tab w:val="left" w:pos="3960"/>
        </w:tabs>
        <w:rPr>
          <w:rFonts w:ascii="Tahoma" w:hAnsi="Tahoma" w:cs="Tahoma"/>
          <w:sz w:val="16"/>
          <w:szCs w:val="16"/>
        </w:rPr>
      </w:pPr>
      <w:r>
        <w:rPr>
          <w:rFonts w:ascii="Tahoma" w:hAnsi="Tahoma" w:cs="Tahoma"/>
          <w:sz w:val="16"/>
          <w:szCs w:val="16"/>
        </w:rPr>
        <w:t>County Transfer Tax: .25%</w:t>
      </w:r>
      <w:r w:rsidR="00694ECE">
        <w:rPr>
          <w:rFonts w:ascii="Tahoma" w:hAnsi="Tahoma" w:cs="Tahoma"/>
          <w:sz w:val="16"/>
          <w:szCs w:val="16"/>
        </w:rPr>
        <w:t xml:space="preserve"> if consideration is less than $115,000 and all Grantees are 1</w:t>
      </w:r>
      <w:r w:rsidR="00694ECE" w:rsidRPr="00694ECE">
        <w:rPr>
          <w:rFonts w:ascii="Tahoma" w:hAnsi="Tahoma" w:cs="Tahoma"/>
          <w:sz w:val="16"/>
          <w:szCs w:val="16"/>
          <w:vertAlign w:val="superscript"/>
        </w:rPr>
        <w:t>st</w:t>
      </w:r>
      <w:r w:rsidR="00694ECE">
        <w:rPr>
          <w:rFonts w:ascii="Tahoma" w:hAnsi="Tahoma" w:cs="Tahoma"/>
          <w:sz w:val="16"/>
          <w:szCs w:val="16"/>
        </w:rPr>
        <w:t xml:space="preserve"> time homebuyers and will be owner-occupied</w:t>
      </w:r>
    </w:p>
    <w:p w14:paraId="36211538" w14:textId="5AF26F9F" w:rsidR="00601E4C" w:rsidRDefault="00601E4C" w:rsidP="00687CBE">
      <w:pPr>
        <w:pStyle w:val="ListParagraph"/>
        <w:numPr>
          <w:ilvl w:val="0"/>
          <w:numId w:val="38"/>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 taxes</w:t>
      </w:r>
      <w:r w:rsidR="00152BCE">
        <w:rPr>
          <w:rFonts w:ascii="Tahoma" w:hAnsi="Tahoma" w:cs="Tahoma"/>
          <w:sz w:val="16"/>
          <w:szCs w:val="16"/>
        </w:rPr>
        <w:t xml:space="preserve"> and water bills – Boonsboro, Clear Springs, </w:t>
      </w:r>
      <w:proofErr w:type="spellStart"/>
      <w:r w:rsidR="00152BCE">
        <w:rPr>
          <w:rFonts w:ascii="Tahoma" w:hAnsi="Tahoma" w:cs="Tahoma"/>
          <w:sz w:val="16"/>
          <w:szCs w:val="16"/>
        </w:rPr>
        <w:t>Funkstown</w:t>
      </w:r>
      <w:proofErr w:type="spellEnd"/>
      <w:r w:rsidR="00152BCE">
        <w:rPr>
          <w:rFonts w:ascii="Tahoma" w:hAnsi="Tahoma" w:cs="Tahoma"/>
          <w:sz w:val="16"/>
          <w:szCs w:val="16"/>
        </w:rPr>
        <w:t xml:space="preserve">, Hancock, Hagerstown, </w:t>
      </w:r>
      <w:proofErr w:type="spellStart"/>
      <w:r w:rsidR="00152BCE">
        <w:rPr>
          <w:rFonts w:ascii="Tahoma" w:hAnsi="Tahoma" w:cs="Tahoma"/>
          <w:sz w:val="16"/>
          <w:szCs w:val="16"/>
        </w:rPr>
        <w:t>Keedysville</w:t>
      </w:r>
      <w:proofErr w:type="spellEnd"/>
      <w:r w:rsidR="00152BCE">
        <w:rPr>
          <w:rFonts w:ascii="Tahoma" w:hAnsi="Tahoma" w:cs="Tahoma"/>
          <w:sz w:val="16"/>
          <w:szCs w:val="16"/>
        </w:rPr>
        <w:t>, Sharp</w:t>
      </w:r>
      <w:r w:rsidR="007B077E">
        <w:rPr>
          <w:rFonts w:ascii="Tahoma" w:hAnsi="Tahoma" w:cs="Tahoma"/>
          <w:sz w:val="16"/>
          <w:szCs w:val="16"/>
        </w:rPr>
        <w:t>s</w:t>
      </w:r>
      <w:r w:rsidR="00152BCE">
        <w:rPr>
          <w:rFonts w:ascii="Tahoma" w:hAnsi="Tahoma" w:cs="Tahoma"/>
          <w:sz w:val="16"/>
          <w:szCs w:val="16"/>
        </w:rPr>
        <w:t>burg, Smithsburg, Williamsport</w:t>
      </w:r>
    </w:p>
    <w:p w14:paraId="2E37CBED" w14:textId="77777777" w:rsidR="00172913" w:rsidRDefault="00172913" w:rsidP="00172913">
      <w:pPr>
        <w:tabs>
          <w:tab w:val="decimal" w:leader="dot" w:pos="2520"/>
          <w:tab w:val="left" w:pos="3960"/>
        </w:tabs>
        <w:rPr>
          <w:rFonts w:ascii="Tahoma" w:hAnsi="Tahoma" w:cs="Tahoma"/>
          <w:sz w:val="16"/>
          <w:szCs w:val="16"/>
        </w:rPr>
      </w:pPr>
    </w:p>
    <w:p w14:paraId="6D48A13B" w14:textId="77777777" w:rsidR="00B27BF9" w:rsidRDefault="00B27BF9" w:rsidP="00B27BF9">
      <w:pPr>
        <w:tabs>
          <w:tab w:val="decimal" w:leader="dot" w:pos="2160"/>
        </w:tabs>
        <w:rPr>
          <w:rFonts w:ascii="Tahoma" w:hAnsi="Tahoma" w:cs="Tahoma"/>
          <w:sz w:val="16"/>
          <w:szCs w:val="16"/>
        </w:rPr>
      </w:pPr>
      <w:r>
        <w:rPr>
          <w:rFonts w:ascii="Tahoma" w:hAnsi="Tahoma" w:cs="Tahoma"/>
          <w:sz w:val="16"/>
          <w:szCs w:val="16"/>
        </w:rPr>
        <w:t xml:space="preserve">County </w:t>
      </w:r>
      <w:r w:rsidRPr="00793DD7">
        <w:rPr>
          <w:rFonts w:ascii="Tahoma" w:hAnsi="Tahoma" w:cs="Tahoma"/>
          <w:sz w:val="16"/>
          <w:szCs w:val="16"/>
        </w:rPr>
        <w:t>Specific</w:t>
      </w:r>
      <w:r>
        <w:rPr>
          <w:rFonts w:ascii="Tahoma" w:hAnsi="Tahoma" w:cs="Tahoma"/>
          <w:sz w:val="16"/>
          <w:szCs w:val="16"/>
        </w:rPr>
        <w:t xml:space="preserve"> Affidavits and/or Recordation and Transfer Tax Exemption Forms:</w:t>
      </w:r>
    </w:p>
    <w:p w14:paraId="165E376B" w14:textId="76DFDC90" w:rsidR="00B27BF9" w:rsidRDefault="00B27BF9" w:rsidP="00687CBE">
      <w:pPr>
        <w:pStyle w:val="ListParagraph"/>
        <w:numPr>
          <w:ilvl w:val="0"/>
          <w:numId w:val="92"/>
        </w:numPr>
        <w:tabs>
          <w:tab w:val="decimal" w:leader="dot" w:pos="2160"/>
        </w:tabs>
        <w:rPr>
          <w:rFonts w:ascii="Tahoma" w:hAnsi="Tahoma" w:cs="Tahoma"/>
          <w:sz w:val="16"/>
          <w:szCs w:val="16"/>
        </w:rPr>
      </w:pPr>
      <w:r>
        <w:rPr>
          <w:rFonts w:ascii="Tahoma" w:hAnsi="Tahoma" w:cs="Tahoma"/>
          <w:sz w:val="16"/>
          <w:szCs w:val="16"/>
        </w:rPr>
        <w:t xml:space="preserve">None as of </w:t>
      </w:r>
      <w:proofErr w:type="gramStart"/>
      <w:r w:rsidR="00032249">
        <w:rPr>
          <w:rFonts w:ascii="Tahoma" w:hAnsi="Tahoma" w:cs="Tahoma"/>
          <w:sz w:val="16"/>
          <w:szCs w:val="16"/>
        </w:rPr>
        <w:t>September,</w:t>
      </w:r>
      <w:proofErr w:type="gramEnd"/>
      <w:r w:rsidR="00032249">
        <w:rPr>
          <w:rFonts w:ascii="Tahoma" w:hAnsi="Tahoma" w:cs="Tahoma"/>
          <w:sz w:val="16"/>
          <w:szCs w:val="16"/>
        </w:rPr>
        <w:t xml:space="preserve"> 2026</w:t>
      </w:r>
    </w:p>
    <w:p w14:paraId="19D92DE1" w14:textId="04A7A630" w:rsidR="00172913" w:rsidRDefault="00172913" w:rsidP="00172913">
      <w:pPr>
        <w:tabs>
          <w:tab w:val="decimal" w:leader="dot" w:pos="2520"/>
          <w:tab w:val="left" w:pos="3960"/>
        </w:tabs>
        <w:rPr>
          <w:rFonts w:ascii="Tahoma" w:hAnsi="Tahoma" w:cs="Tahoma"/>
          <w:sz w:val="16"/>
          <w:szCs w:val="16"/>
        </w:rPr>
      </w:pPr>
    </w:p>
    <w:p w14:paraId="026A6CE9" w14:textId="77777777" w:rsidR="007B3E43" w:rsidRDefault="007B3E43" w:rsidP="00172913">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CA3E76" w:rsidRPr="0020532F" w14:paraId="14A5373D" w14:textId="77777777" w:rsidTr="00FE6006">
        <w:trPr>
          <w:trHeight w:val="288"/>
        </w:trPr>
        <w:tc>
          <w:tcPr>
            <w:tcW w:w="10790" w:type="dxa"/>
            <w:shd w:val="clear" w:color="auto" w:fill="C6D9F1" w:themeFill="text2" w:themeFillTint="33"/>
            <w:vAlign w:val="center"/>
          </w:tcPr>
          <w:p w14:paraId="3BC1CB68" w14:textId="23035B51" w:rsidR="00CA3E76" w:rsidRPr="0020532F" w:rsidRDefault="00CA3E76" w:rsidP="00FE6006">
            <w:pPr>
              <w:pStyle w:val="Header"/>
              <w:tabs>
                <w:tab w:val="clear" w:pos="4680"/>
                <w:tab w:val="clear" w:pos="9360"/>
              </w:tabs>
              <w:rPr>
                <w:rFonts w:ascii="Tahoma" w:hAnsi="Tahoma" w:cs="Tahoma"/>
                <w:b/>
                <w:bCs/>
                <w:sz w:val="16"/>
                <w:szCs w:val="16"/>
              </w:rPr>
            </w:pPr>
            <w:r>
              <w:rPr>
                <w:rFonts w:ascii="Tahoma" w:hAnsi="Tahoma" w:cs="Tahoma"/>
                <w:b/>
                <w:bCs/>
                <w:sz w:val="16"/>
                <w:szCs w:val="16"/>
              </w:rPr>
              <w:t>WICOMICO</w:t>
            </w:r>
            <w:r w:rsidR="00FE6006">
              <w:rPr>
                <w:rFonts w:ascii="Tahoma" w:hAnsi="Tahoma" w:cs="Tahoma"/>
                <w:b/>
                <w:bCs/>
                <w:sz w:val="16"/>
                <w:szCs w:val="16"/>
              </w:rPr>
              <w:tab/>
            </w:r>
            <w:r w:rsidR="00FE6006">
              <w:rPr>
                <w:b/>
                <w:bCs/>
              </w:rPr>
              <w:tab/>
            </w:r>
            <w:hyperlink r:id="rId48" w:history="1">
              <w:r w:rsidR="00FE6006" w:rsidRPr="0006513B">
                <w:rPr>
                  <w:rStyle w:val="Hyperlink"/>
                  <w:rFonts w:ascii="Tahoma" w:hAnsi="Tahoma" w:cs="Tahoma"/>
                  <w:sz w:val="16"/>
                  <w:szCs w:val="16"/>
                </w:rPr>
                <w:t>www.wicomicocounty.org</w:t>
              </w:r>
            </w:hyperlink>
          </w:p>
        </w:tc>
      </w:tr>
    </w:tbl>
    <w:p w14:paraId="2144EC90" w14:textId="25D1862B" w:rsidR="00CA3E76" w:rsidRDefault="00CA3E76" w:rsidP="00172913">
      <w:pPr>
        <w:tabs>
          <w:tab w:val="decimal" w:leader="dot" w:pos="2520"/>
          <w:tab w:val="left" w:pos="3960"/>
        </w:tabs>
        <w:rPr>
          <w:rFonts w:ascii="Tahoma" w:hAnsi="Tahoma" w:cs="Tahoma"/>
          <w:sz w:val="16"/>
          <w:szCs w:val="16"/>
        </w:rPr>
      </w:pPr>
    </w:p>
    <w:p w14:paraId="26286407" w14:textId="77777777" w:rsidR="00CA3E76" w:rsidRDefault="00CA3E76" w:rsidP="00172913">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0.0%</w:t>
      </w:r>
      <w:r w:rsidR="004030EC">
        <w:rPr>
          <w:rFonts w:ascii="Tahoma" w:hAnsi="Tahoma" w:cs="Tahoma"/>
          <w:sz w:val="16"/>
          <w:szCs w:val="16"/>
        </w:rPr>
        <w:tab/>
        <w:t>N/A</w:t>
      </w:r>
    </w:p>
    <w:p w14:paraId="76921703" w14:textId="77777777" w:rsidR="00CA3E76" w:rsidRDefault="00CA3E76" w:rsidP="00172913">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$7.00 (per $1000)</w:t>
      </w:r>
      <w:r>
        <w:rPr>
          <w:rFonts w:ascii="Tahoma" w:hAnsi="Tahoma" w:cs="Tahoma"/>
          <w:sz w:val="16"/>
          <w:szCs w:val="16"/>
        </w:rPr>
        <w:tab/>
        <w:t>Wicomico County</w:t>
      </w:r>
    </w:p>
    <w:p w14:paraId="5D89D050" w14:textId="77777777" w:rsidR="00AD52A1" w:rsidRDefault="00AD52A1" w:rsidP="00172913">
      <w:pPr>
        <w:tabs>
          <w:tab w:val="decimal" w:leader="dot" w:pos="2520"/>
          <w:tab w:val="left" w:pos="3960"/>
        </w:tabs>
        <w:rPr>
          <w:rFonts w:ascii="Tahoma" w:hAnsi="Tahoma" w:cs="Tahoma"/>
          <w:sz w:val="16"/>
          <w:szCs w:val="16"/>
        </w:rPr>
      </w:pPr>
      <w:r>
        <w:rPr>
          <w:rFonts w:ascii="Tahoma" w:hAnsi="Tahoma" w:cs="Tahoma"/>
          <w:sz w:val="16"/>
          <w:szCs w:val="16"/>
        </w:rPr>
        <w:t xml:space="preserve">State Transfer Tax </w:t>
      </w:r>
      <w:r>
        <w:rPr>
          <w:rFonts w:ascii="Tahoma" w:hAnsi="Tahoma" w:cs="Tahoma"/>
          <w:sz w:val="16"/>
          <w:szCs w:val="16"/>
        </w:rPr>
        <w:tab/>
        <w:t>0.5%</w:t>
      </w:r>
      <w:r>
        <w:rPr>
          <w:rFonts w:ascii="Tahoma" w:hAnsi="Tahoma" w:cs="Tahoma"/>
          <w:sz w:val="16"/>
          <w:szCs w:val="16"/>
        </w:rPr>
        <w:tab/>
        <w:t>Clerk of the Circuit Court</w:t>
      </w:r>
    </w:p>
    <w:p w14:paraId="0B098194" w14:textId="77777777" w:rsidR="00AD52A1" w:rsidRDefault="00AD52A1" w:rsidP="00172913">
      <w:pPr>
        <w:tabs>
          <w:tab w:val="decimal" w:leader="dot" w:pos="2520"/>
          <w:tab w:val="left" w:pos="3960"/>
        </w:tabs>
        <w:rPr>
          <w:rFonts w:ascii="Tahoma" w:hAnsi="Tahoma" w:cs="Tahoma"/>
          <w:sz w:val="16"/>
          <w:szCs w:val="16"/>
        </w:rPr>
      </w:pPr>
    </w:p>
    <w:p w14:paraId="06BCCF8E" w14:textId="77777777" w:rsidR="00AD52A1" w:rsidRDefault="00AD52A1" w:rsidP="00172913">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14732453" w14:textId="77777777" w:rsidR="00AD52A1" w:rsidRDefault="00AD52A1" w:rsidP="00687CBE">
      <w:pPr>
        <w:pStyle w:val="ListParagraph"/>
        <w:numPr>
          <w:ilvl w:val="0"/>
          <w:numId w:val="40"/>
        </w:numPr>
        <w:tabs>
          <w:tab w:val="decimal" w:leader="dot" w:pos="2520"/>
          <w:tab w:val="left" w:pos="3960"/>
        </w:tabs>
        <w:rPr>
          <w:rFonts w:ascii="Tahoma" w:hAnsi="Tahoma" w:cs="Tahoma"/>
          <w:sz w:val="16"/>
          <w:szCs w:val="16"/>
        </w:rPr>
      </w:pPr>
      <w:r>
        <w:rPr>
          <w:rFonts w:ascii="Tahoma" w:hAnsi="Tahoma" w:cs="Tahoma"/>
          <w:sz w:val="16"/>
          <w:szCs w:val="16"/>
        </w:rPr>
        <w:t>Tax Parcel ID on Documents: Yes</w:t>
      </w:r>
    </w:p>
    <w:p w14:paraId="20453E4D" w14:textId="25517173" w:rsidR="004F4338" w:rsidRDefault="004F4338" w:rsidP="00687CBE">
      <w:pPr>
        <w:pStyle w:val="ListParagraph"/>
        <w:numPr>
          <w:ilvl w:val="0"/>
          <w:numId w:val="40"/>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 taxes</w:t>
      </w:r>
      <w:r w:rsidR="001242DB">
        <w:rPr>
          <w:rFonts w:ascii="Tahoma" w:hAnsi="Tahoma" w:cs="Tahoma"/>
          <w:sz w:val="16"/>
          <w:szCs w:val="16"/>
        </w:rPr>
        <w:t xml:space="preserve"> and water bills – Delmar, Fruitland, Hebron, </w:t>
      </w:r>
      <w:proofErr w:type="spellStart"/>
      <w:r w:rsidR="001242DB">
        <w:rPr>
          <w:rFonts w:ascii="Tahoma" w:hAnsi="Tahoma" w:cs="Tahoma"/>
          <w:sz w:val="16"/>
          <w:szCs w:val="16"/>
        </w:rPr>
        <w:t>Mardella</w:t>
      </w:r>
      <w:proofErr w:type="spellEnd"/>
      <w:r w:rsidR="001242DB">
        <w:rPr>
          <w:rFonts w:ascii="Tahoma" w:hAnsi="Tahoma" w:cs="Tahoma"/>
          <w:sz w:val="16"/>
          <w:szCs w:val="16"/>
        </w:rPr>
        <w:t>, Pittsville, Salisbury, Willards</w:t>
      </w:r>
    </w:p>
    <w:p w14:paraId="1B73C1A7" w14:textId="77777777" w:rsidR="00AD52A1" w:rsidRDefault="00AD52A1" w:rsidP="00687CBE">
      <w:pPr>
        <w:pStyle w:val="ListParagraph"/>
        <w:numPr>
          <w:ilvl w:val="0"/>
          <w:numId w:val="40"/>
        </w:numPr>
        <w:tabs>
          <w:tab w:val="decimal" w:leader="dot" w:pos="2520"/>
          <w:tab w:val="left" w:pos="3960"/>
        </w:tabs>
        <w:rPr>
          <w:rFonts w:ascii="Tahoma" w:hAnsi="Tahoma" w:cs="Tahoma"/>
          <w:sz w:val="16"/>
          <w:szCs w:val="16"/>
        </w:rPr>
      </w:pPr>
      <w:r>
        <w:rPr>
          <w:rFonts w:ascii="Tahoma" w:hAnsi="Tahoma" w:cs="Tahoma"/>
          <w:sz w:val="16"/>
          <w:szCs w:val="16"/>
        </w:rPr>
        <w:t>Attorney certification or party to instrument also on Deeds of Trust</w:t>
      </w:r>
    </w:p>
    <w:p w14:paraId="42D8E78E" w14:textId="77777777" w:rsidR="00AD52A1" w:rsidRDefault="00AD52A1" w:rsidP="00AD52A1">
      <w:pPr>
        <w:tabs>
          <w:tab w:val="decimal" w:leader="dot" w:pos="2520"/>
          <w:tab w:val="left" w:pos="3960"/>
        </w:tabs>
        <w:rPr>
          <w:rFonts w:ascii="Tahoma" w:hAnsi="Tahoma" w:cs="Tahoma"/>
          <w:sz w:val="16"/>
          <w:szCs w:val="16"/>
        </w:rPr>
      </w:pPr>
    </w:p>
    <w:p w14:paraId="1637FBCB" w14:textId="57C96EC7" w:rsidR="00AD52A1" w:rsidRPr="00793DD7" w:rsidRDefault="00AD52A1" w:rsidP="00AD52A1">
      <w:pPr>
        <w:tabs>
          <w:tab w:val="decimal" w:leader="dot" w:pos="2520"/>
          <w:tab w:val="left" w:pos="3960"/>
        </w:tabs>
        <w:rPr>
          <w:rFonts w:ascii="Tahoma" w:hAnsi="Tahoma" w:cs="Tahoma"/>
          <w:sz w:val="16"/>
          <w:szCs w:val="16"/>
        </w:rPr>
      </w:pPr>
      <w:r>
        <w:rPr>
          <w:rFonts w:ascii="Tahoma" w:hAnsi="Tahoma" w:cs="Tahoma"/>
          <w:sz w:val="16"/>
          <w:szCs w:val="16"/>
        </w:rPr>
        <w:t xml:space="preserve">County </w:t>
      </w:r>
      <w:r w:rsidRPr="00793DD7">
        <w:rPr>
          <w:rFonts w:ascii="Tahoma" w:hAnsi="Tahoma" w:cs="Tahoma"/>
          <w:sz w:val="16"/>
          <w:szCs w:val="16"/>
        </w:rPr>
        <w:t>Specific Affidavits and</w:t>
      </w:r>
      <w:r w:rsidR="00B27BF9" w:rsidRPr="00793DD7">
        <w:rPr>
          <w:rFonts w:ascii="Tahoma" w:hAnsi="Tahoma" w:cs="Tahoma"/>
          <w:sz w:val="16"/>
          <w:szCs w:val="16"/>
        </w:rPr>
        <w:t>/or</w:t>
      </w:r>
      <w:r w:rsidRPr="00793DD7">
        <w:rPr>
          <w:rFonts w:ascii="Tahoma" w:hAnsi="Tahoma" w:cs="Tahoma"/>
          <w:sz w:val="16"/>
          <w:szCs w:val="16"/>
        </w:rPr>
        <w:t xml:space="preserve"> Recordation and Transfer Tax Exemption Forms:</w:t>
      </w:r>
    </w:p>
    <w:p w14:paraId="7CC35FFA" w14:textId="77777777" w:rsidR="00AD52A1" w:rsidRDefault="00AD52A1" w:rsidP="00687CBE">
      <w:pPr>
        <w:pStyle w:val="ListParagraph"/>
        <w:numPr>
          <w:ilvl w:val="0"/>
          <w:numId w:val="41"/>
        </w:numPr>
        <w:tabs>
          <w:tab w:val="decimal" w:leader="dot" w:pos="2520"/>
          <w:tab w:val="left" w:pos="3960"/>
        </w:tabs>
        <w:rPr>
          <w:rFonts w:ascii="Tahoma" w:hAnsi="Tahoma" w:cs="Tahoma"/>
          <w:sz w:val="16"/>
          <w:szCs w:val="16"/>
        </w:rPr>
      </w:pPr>
      <w:r w:rsidRPr="00793DD7">
        <w:rPr>
          <w:rFonts w:ascii="Tahoma" w:hAnsi="Tahoma" w:cs="Tahoma"/>
          <w:sz w:val="16"/>
          <w:szCs w:val="16"/>
        </w:rPr>
        <w:t>Salisbury</w:t>
      </w:r>
      <w:r>
        <w:rPr>
          <w:rFonts w:ascii="Tahoma" w:hAnsi="Tahoma" w:cs="Tahoma"/>
          <w:sz w:val="16"/>
          <w:szCs w:val="16"/>
        </w:rPr>
        <w:t xml:space="preserve"> Property Affidavit</w:t>
      </w:r>
    </w:p>
    <w:p w14:paraId="6E45F3BA" w14:textId="77777777" w:rsidR="00AD52A1" w:rsidRDefault="00AD52A1" w:rsidP="00687CBE">
      <w:pPr>
        <w:pStyle w:val="ListParagraph"/>
        <w:numPr>
          <w:ilvl w:val="0"/>
          <w:numId w:val="41"/>
        </w:numPr>
        <w:tabs>
          <w:tab w:val="decimal" w:leader="dot" w:pos="2520"/>
          <w:tab w:val="left" w:pos="3960"/>
        </w:tabs>
        <w:rPr>
          <w:rFonts w:ascii="Tahoma" w:hAnsi="Tahoma" w:cs="Tahoma"/>
          <w:sz w:val="16"/>
          <w:szCs w:val="16"/>
        </w:rPr>
      </w:pPr>
      <w:r>
        <w:rPr>
          <w:rFonts w:ascii="Tahoma" w:hAnsi="Tahoma" w:cs="Tahoma"/>
          <w:sz w:val="16"/>
          <w:szCs w:val="16"/>
        </w:rPr>
        <w:t>Refinance Affidavit</w:t>
      </w:r>
    </w:p>
    <w:p w14:paraId="179B4EC2" w14:textId="66007981" w:rsidR="007B3E43" w:rsidRDefault="007B3E43" w:rsidP="007B0159">
      <w:pPr>
        <w:tabs>
          <w:tab w:val="decimal" w:leader="dot" w:pos="2520"/>
          <w:tab w:val="left" w:pos="3960"/>
        </w:tabs>
        <w:rPr>
          <w:rFonts w:ascii="Tahoma" w:hAnsi="Tahoma" w:cs="Tahoma"/>
          <w:sz w:val="16"/>
          <w:szCs w:val="16"/>
        </w:rPr>
      </w:pPr>
    </w:p>
    <w:p w14:paraId="3B423995" w14:textId="77777777" w:rsidR="007B0159" w:rsidRDefault="007B0159" w:rsidP="007B0159">
      <w:pPr>
        <w:tabs>
          <w:tab w:val="decimal" w:leader="dot" w:pos="2520"/>
          <w:tab w:val="left" w:pos="3960"/>
        </w:tabs>
        <w:rPr>
          <w:rFonts w:ascii="Tahoma" w:hAnsi="Tahoma" w:cs="Tahoma"/>
          <w:sz w:val="16"/>
          <w:szCs w:val="16"/>
        </w:rPr>
      </w:pPr>
    </w:p>
    <w:tbl>
      <w:tblPr>
        <w:tblStyle w:val="TableGrid"/>
        <w:tblW w:w="0" w:type="auto"/>
        <w:shd w:val="clear" w:color="auto" w:fill="8DB3E2" w:themeFill="text2" w:themeFillTint="66"/>
        <w:tblLook w:val="04A0" w:firstRow="1" w:lastRow="0" w:firstColumn="1" w:lastColumn="0" w:noHBand="0" w:noVBand="1"/>
      </w:tblPr>
      <w:tblGrid>
        <w:gridCol w:w="10790"/>
      </w:tblGrid>
      <w:tr w:rsidR="00130D51" w:rsidRPr="0020532F" w14:paraId="5D10C672" w14:textId="77777777" w:rsidTr="0043282E">
        <w:trPr>
          <w:trHeight w:val="288"/>
        </w:trPr>
        <w:tc>
          <w:tcPr>
            <w:tcW w:w="10790" w:type="dxa"/>
            <w:shd w:val="clear" w:color="auto" w:fill="C6D9F1" w:themeFill="text2" w:themeFillTint="33"/>
            <w:vAlign w:val="center"/>
          </w:tcPr>
          <w:p w14:paraId="0DBE6AB8" w14:textId="2757CF5E" w:rsidR="00130D51" w:rsidRPr="0020532F" w:rsidRDefault="00130D51" w:rsidP="0043282E">
            <w:pPr>
              <w:pStyle w:val="Header"/>
              <w:tabs>
                <w:tab w:val="clear" w:pos="4680"/>
                <w:tab w:val="clear" w:pos="9360"/>
              </w:tabs>
              <w:rPr>
                <w:rFonts w:ascii="Tahoma" w:hAnsi="Tahoma" w:cs="Tahoma"/>
                <w:b/>
                <w:bCs/>
                <w:sz w:val="16"/>
                <w:szCs w:val="16"/>
              </w:rPr>
            </w:pPr>
            <w:r>
              <w:rPr>
                <w:rFonts w:ascii="Tahoma" w:hAnsi="Tahoma" w:cs="Tahoma"/>
                <w:b/>
                <w:bCs/>
                <w:sz w:val="16"/>
                <w:szCs w:val="16"/>
              </w:rPr>
              <w:t>WORCESTER</w:t>
            </w:r>
            <w:r w:rsidR="0043282E">
              <w:rPr>
                <w:rFonts w:ascii="Tahoma" w:hAnsi="Tahoma" w:cs="Tahoma"/>
                <w:b/>
                <w:bCs/>
                <w:sz w:val="16"/>
                <w:szCs w:val="16"/>
              </w:rPr>
              <w:tab/>
            </w:r>
            <w:r w:rsidR="0043282E">
              <w:rPr>
                <w:b/>
                <w:bCs/>
              </w:rPr>
              <w:tab/>
            </w:r>
            <w:hyperlink r:id="rId49" w:history="1">
              <w:r w:rsidR="0043282E" w:rsidRPr="0006513B">
                <w:rPr>
                  <w:rStyle w:val="Hyperlink"/>
                  <w:rFonts w:ascii="Tahoma" w:hAnsi="Tahoma" w:cs="Tahoma"/>
                  <w:sz w:val="16"/>
                  <w:szCs w:val="16"/>
                </w:rPr>
                <w:t>www.co.worcester.md.us</w:t>
              </w:r>
            </w:hyperlink>
          </w:p>
        </w:tc>
      </w:tr>
    </w:tbl>
    <w:p w14:paraId="6799E6B1" w14:textId="361A3B0A" w:rsidR="00AD52A1" w:rsidRDefault="00AD52A1" w:rsidP="00AD52A1">
      <w:pPr>
        <w:tabs>
          <w:tab w:val="decimal" w:leader="dot" w:pos="2520"/>
          <w:tab w:val="left" w:pos="3960"/>
        </w:tabs>
        <w:rPr>
          <w:rFonts w:ascii="Tahoma" w:hAnsi="Tahoma" w:cs="Tahoma"/>
          <w:sz w:val="16"/>
          <w:szCs w:val="16"/>
        </w:rPr>
      </w:pPr>
    </w:p>
    <w:p w14:paraId="65236021" w14:textId="77777777" w:rsidR="00130D51" w:rsidRDefault="00130D51" w:rsidP="00AD52A1">
      <w:pPr>
        <w:tabs>
          <w:tab w:val="decimal" w:leader="dot" w:pos="2520"/>
          <w:tab w:val="left" w:pos="3960"/>
        </w:tabs>
        <w:rPr>
          <w:rFonts w:ascii="Tahoma" w:hAnsi="Tahoma" w:cs="Tahoma"/>
          <w:sz w:val="16"/>
          <w:szCs w:val="16"/>
        </w:rPr>
      </w:pPr>
      <w:r>
        <w:rPr>
          <w:rFonts w:ascii="Tahoma" w:hAnsi="Tahoma" w:cs="Tahoma"/>
          <w:sz w:val="16"/>
          <w:szCs w:val="16"/>
        </w:rPr>
        <w:t xml:space="preserve">County Transfer Tax </w:t>
      </w:r>
      <w:r>
        <w:rPr>
          <w:rFonts w:ascii="Tahoma" w:hAnsi="Tahoma" w:cs="Tahoma"/>
          <w:sz w:val="16"/>
          <w:szCs w:val="16"/>
        </w:rPr>
        <w:tab/>
        <w:t>0.5%</w:t>
      </w:r>
      <w:r>
        <w:rPr>
          <w:rFonts w:ascii="Tahoma" w:hAnsi="Tahoma" w:cs="Tahoma"/>
          <w:sz w:val="16"/>
          <w:szCs w:val="16"/>
        </w:rPr>
        <w:tab/>
        <w:t>Worcester County</w:t>
      </w:r>
    </w:p>
    <w:p w14:paraId="192BCF6C" w14:textId="49D2BB46" w:rsidR="00130D51" w:rsidRPr="00203CC5" w:rsidRDefault="00130D51" w:rsidP="00AD52A1">
      <w:pPr>
        <w:tabs>
          <w:tab w:val="decimal" w:leader="dot" w:pos="2520"/>
          <w:tab w:val="left" w:pos="3960"/>
        </w:tabs>
        <w:rPr>
          <w:rFonts w:ascii="Tahoma" w:hAnsi="Tahoma" w:cs="Tahoma"/>
          <w:sz w:val="16"/>
          <w:szCs w:val="16"/>
        </w:rPr>
      </w:pPr>
      <w:r>
        <w:rPr>
          <w:rFonts w:ascii="Tahoma" w:hAnsi="Tahoma" w:cs="Tahoma"/>
          <w:sz w:val="16"/>
          <w:szCs w:val="16"/>
        </w:rPr>
        <w:t xml:space="preserve">Recordation Tax/Stamps </w:t>
      </w:r>
      <w:r>
        <w:rPr>
          <w:rFonts w:ascii="Tahoma" w:hAnsi="Tahoma" w:cs="Tahoma"/>
          <w:sz w:val="16"/>
          <w:szCs w:val="16"/>
        </w:rPr>
        <w:tab/>
        <w:t>$6.60 (per $1000)</w:t>
      </w:r>
      <w:r w:rsidR="00203CC5">
        <w:rPr>
          <w:rFonts w:ascii="Tahoma" w:hAnsi="Tahoma" w:cs="Tahoma"/>
          <w:sz w:val="16"/>
          <w:szCs w:val="16"/>
        </w:rPr>
        <w:tab/>
      </w:r>
      <w:r w:rsidR="00191EC3" w:rsidRPr="00203CC5">
        <w:rPr>
          <w:rFonts w:ascii="Tahoma" w:hAnsi="Tahoma" w:cs="Tahoma"/>
          <w:sz w:val="16"/>
          <w:szCs w:val="16"/>
        </w:rPr>
        <w:t>Worcester County</w:t>
      </w:r>
    </w:p>
    <w:p w14:paraId="40C11842" w14:textId="77777777" w:rsidR="00130D51" w:rsidRPr="00203CC5" w:rsidRDefault="00130D51" w:rsidP="00AD52A1">
      <w:pPr>
        <w:tabs>
          <w:tab w:val="decimal" w:leader="dot" w:pos="2520"/>
          <w:tab w:val="left" w:pos="3960"/>
        </w:tabs>
        <w:rPr>
          <w:rFonts w:ascii="Tahoma" w:hAnsi="Tahoma" w:cs="Tahoma"/>
          <w:sz w:val="16"/>
          <w:szCs w:val="16"/>
        </w:rPr>
      </w:pPr>
      <w:r w:rsidRPr="00203CC5">
        <w:rPr>
          <w:rFonts w:ascii="Tahoma" w:hAnsi="Tahoma" w:cs="Tahoma"/>
          <w:sz w:val="16"/>
          <w:szCs w:val="16"/>
        </w:rPr>
        <w:t xml:space="preserve">State Transfer Tax </w:t>
      </w:r>
      <w:r w:rsidRPr="00203CC5">
        <w:rPr>
          <w:rFonts w:ascii="Tahoma" w:hAnsi="Tahoma" w:cs="Tahoma"/>
          <w:sz w:val="16"/>
          <w:szCs w:val="16"/>
        </w:rPr>
        <w:tab/>
        <w:t>0.5%</w:t>
      </w:r>
      <w:r w:rsidRPr="00203CC5">
        <w:rPr>
          <w:rFonts w:ascii="Tahoma" w:hAnsi="Tahoma" w:cs="Tahoma"/>
          <w:sz w:val="16"/>
          <w:szCs w:val="16"/>
        </w:rPr>
        <w:tab/>
        <w:t>Clerk of the Circuit Court</w:t>
      </w:r>
    </w:p>
    <w:p w14:paraId="4ACC7464" w14:textId="77777777" w:rsidR="00130D51" w:rsidRDefault="00130D51" w:rsidP="00AD52A1">
      <w:pPr>
        <w:tabs>
          <w:tab w:val="decimal" w:leader="dot" w:pos="2520"/>
          <w:tab w:val="left" w:pos="3960"/>
        </w:tabs>
        <w:rPr>
          <w:rFonts w:ascii="Tahoma" w:hAnsi="Tahoma" w:cs="Tahoma"/>
          <w:sz w:val="16"/>
          <w:szCs w:val="16"/>
        </w:rPr>
      </w:pPr>
    </w:p>
    <w:p w14:paraId="209A070F" w14:textId="77777777" w:rsidR="00130D51" w:rsidRDefault="00130D51" w:rsidP="00AD52A1">
      <w:pPr>
        <w:tabs>
          <w:tab w:val="decimal" w:leader="dot" w:pos="2520"/>
          <w:tab w:val="left" w:pos="3960"/>
        </w:tabs>
        <w:rPr>
          <w:rFonts w:ascii="Tahoma" w:hAnsi="Tahoma" w:cs="Tahoma"/>
          <w:sz w:val="16"/>
          <w:szCs w:val="16"/>
        </w:rPr>
      </w:pPr>
      <w:r>
        <w:rPr>
          <w:rFonts w:ascii="Tahoma" w:hAnsi="Tahoma" w:cs="Tahoma"/>
          <w:sz w:val="16"/>
          <w:szCs w:val="16"/>
        </w:rPr>
        <w:t>Exemptions and Recording Requirements:</w:t>
      </w:r>
    </w:p>
    <w:p w14:paraId="500D7F0C" w14:textId="77777777" w:rsidR="00130D51" w:rsidRDefault="00130D51" w:rsidP="00687CBE">
      <w:pPr>
        <w:pStyle w:val="ListParagraph"/>
        <w:numPr>
          <w:ilvl w:val="0"/>
          <w:numId w:val="42"/>
        </w:numPr>
        <w:tabs>
          <w:tab w:val="decimal" w:leader="dot" w:pos="2520"/>
          <w:tab w:val="left" w:pos="3960"/>
        </w:tabs>
        <w:rPr>
          <w:rFonts w:ascii="Tahoma" w:hAnsi="Tahoma" w:cs="Tahoma"/>
          <w:sz w:val="16"/>
          <w:szCs w:val="16"/>
        </w:rPr>
      </w:pPr>
      <w:r>
        <w:rPr>
          <w:rFonts w:ascii="Tahoma" w:hAnsi="Tahoma" w:cs="Tahoma"/>
          <w:sz w:val="16"/>
          <w:szCs w:val="16"/>
        </w:rPr>
        <w:t>County Transfer Tax</w:t>
      </w:r>
      <w:r w:rsidR="00F60427">
        <w:rPr>
          <w:rFonts w:ascii="Tahoma" w:hAnsi="Tahoma" w:cs="Tahoma"/>
          <w:sz w:val="16"/>
          <w:szCs w:val="16"/>
        </w:rPr>
        <w:t>: 1</w:t>
      </w:r>
      <w:r w:rsidR="00F60427" w:rsidRPr="00F60427">
        <w:rPr>
          <w:rFonts w:ascii="Tahoma" w:hAnsi="Tahoma" w:cs="Tahoma"/>
          <w:sz w:val="16"/>
          <w:szCs w:val="16"/>
          <w:vertAlign w:val="superscript"/>
        </w:rPr>
        <w:t>st</w:t>
      </w:r>
      <w:r w:rsidR="00F60427">
        <w:rPr>
          <w:rFonts w:ascii="Tahoma" w:hAnsi="Tahoma" w:cs="Tahoma"/>
          <w:sz w:val="16"/>
          <w:szCs w:val="16"/>
        </w:rPr>
        <w:t xml:space="preserve"> $50,000 exempt if owner-occupied</w:t>
      </w:r>
    </w:p>
    <w:p w14:paraId="30CFDCD5" w14:textId="1D26D2A8" w:rsidR="00DF3987" w:rsidRDefault="00DF3987" w:rsidP="00687CBE">
      <w:pPr>
        <w:pStyle w:val="ListParagraph"/>
        <w:numPr>
          <w:ilvl w:val="0"/>
          <w:numId w:val="42"/>
        </w:numPr>
        <w:tabs>
          <w:tab w:val="decimal" w:leader="dot" w:pos="2520"/>
          <w:tab w:val="left" w:pos="3960"/>
        </w:tabs>
        <w:rPr>
          <w:rFonts w:ascii="Tahoma" w:hAnsi="Tahoma" w:cs="Tahoma"/>
          <w:sz w:val="16"/>
          <w:szCs w:val="16"/>
        </w:rPr>
      </w:pPr>
      <w:r>
        <w:rPr>
          <w:rFonts w:ascii="Tahoma" w:hAnsi="Tahoma" w:cs="Tahoma"/>
          <w:sz w:val="16"/>
          <w:szCs w:val="16"/>
        </w:rPr>
        <w:t>Town transfer office (if applicable) – pay town taxes</w:t>
      </w:r>
      <w:r w:rsidR="009F721F">
        <w:rPr>
          <w:rFonts w:ascii="Tahoma" w:hAnsi="Tahoma" w:cs="Tahoma"/>
          <w:sz w:val="16"/>
          <w:szCs w:val="16"/>
        </w:rPr>
        <w:t xml:space="preserve"> and water bills – Berlin, Ocean City, Pocomoke City, Snow Hill</w:t>
      </w:r>
    </w:p>
    <w:p w14:paraId="31579951" w14:textId="77777777" w:rsidR="00F60427" w:rsidRDefault="00F60427" w:rsidP="00F60427">
      <w:pPr>
        <w:tabs>
          <w:tab w:val="decimal" w:leader="dot" w:pos="2520"/>
          <w:tab w:val="left" w:pos="3960"/>
        </w:tabs>
        <w:rPr>
          <w:rFonts w:ascii="Tahoma" w:hAnsi="Tahoma" w:cs="Tahoma"/>
          <w:sz w:val="16"/>
          <w:szCs w:val="16"/>
        </w:rPr>
      </w:pPr>
    </w:p>
    <w:p w14:paraId="29A1F07D" w14:textId="77777777" w:rsidR="00B27BF9" w:rsidRDefault="00B27BF9" w:rsidP="00B27BF9">
      <w:pPr>
        <w:tabs>
          <w:tab w:val="decimal" w:leader="dot" w:pos="2160"/>
        </w:tabs>
        <w:rPr>
          <w:rFonts w:ascii="Tahoma" w:hAnsi="Tahoma" w:cs="Tahoma"/>
          <w:sz w:val="16"/>
          <w:szCs w:val="16"/>
        </w:rPr>
      </w:pPr>
      <w:r w:rsidRPr="00793DD7">
        <w:rPr>
          <w:rFonts w:ascii="Tahoma" w:hAnsi="Tahoma" w:cs="Tahoma"/>
          <w:sz w:val="16"/>
          <w:szCs w:val="16"/>
        </w:rPr>
        <w:t>County Specific</w:t>
      </w:r>
      <w:r>
        <w:rPr>
          <w:rFonts w:ascii="Tahoma" w:hAnsi="Tahoma" w:cs="Tahoma"/>
          <w:sz w:val="16"/>
          <w:szCs w:val="16"/>
        </w:rPr>
        <w:t xml:space="preserve"> Affidavits and/or Recordation and Transfer Tax Exemption Forms:</w:t>
      </w:r>
    </w:p>
    <w:p w14:paraId="4493A2B5" w14:textId="6526351E" w:rsidR="00B27BF9" w:rsidRDefault="00B27BF9" w:rsidP="00687CBE">
      <w:pPr>
        <w:pStyle w:val="ListParagraph"/>
        <w:numPr>
          <w:ilvl w:val="0"/>
          <w:numId w:val="92"/>
        </w:numPr>
        <w:tabs>
          <w:tab w:val="decimal" w:leader="dot" w:pos="2160"/>
        </w:tabs>
        <w:rPr>
          <w:rFonts w:ascii="Tahoma" w:hAnsi="Tahoma" w:cs="Tahoma"/>
          <w:sz w:val="16"/>
          <w:szCs w:val="16"/>
        </w:rPr>
      </w:pPr>
      <w:r>
        <w:rPr>
          <w:rFonts w:ascii="Tahoma" w:hAnsi="Tahoma" w:cs="Tahoma"/>
          <w:sz w:val="16"/>
          <w:szCs w:val="16"/>
        </w:rPr>
        <w:t xml:space="preserve">None as of </w:t>
      </w:r>
      <w:proofErr w:type="gramStart"/>
      <w:r w:rsidR="00032249">
        <w:rPr>
          <w:rFonts w:ascii="Tahoma" w:hAnsi="Tahoma" w:cs="Tahoma"/>
          <w:sz w:val="16"/>
          <w:szCs w:val="16"/>
        </w:rPr>
        <w:t>September,</w:t>
      </w:r>
      <w:proofErr w:type="gramEnd"/>
      <w:r w:rsidR="00032249">
        <w:rPr>
          <w:rFonts w:ascii="Tahoma" w:hAnsi="Tahoma" w:cs="Tahoma"/>
          <w:sz w:val="16"/>
          <w:szCs w:val="16"/>
        </w:rPr>
        <w:t xml:space="preserve"> 2026</w:t>
      </w:r>
    </w:p>
    <w:p w14:paraId="388F16B9" w14:textId="77777777" w:rsidR="00F60427" w:rsidRPr="00F60427" w:rsidRDefault="00F60427" w:rsidP="00F60427">
      <w:pPr>
        <w:tabs>
          <w:tab w:val="decimal" w:leader="dot" w:pos="2520"/>
          <w:tab w:val="left" w:pos="3960"/>
        </w:tabs>
        <w:rPr>
          <w:rFonts w:ascii="Tahoma" w:hAnsi="Tahoma" w:cs="Tahoma"/>
          <w:sz w:val="16"/>
          <w:szCs w:val="16"/>
        </w:rPr>
      </w:pPr>
    </w:p>
    <w:p w14:paraId="64678102" w14:textId="44403623" w:rsidR="0001642F" w:rsidRDefault="0001642F" w:rsidP="00E41EFD">
      <w:pPr>
        <w:rPr>
          <w:rFonts w:ascii="Tahoma" w:hAnsi="Tahoma" w:cs="Tahoma"/>
          <w:bCs/>
          <w:sz w:val="16"/>
          <w:szCs w:val="16"/>
        </w:rPr>
      </w:pPr>
    </w:p>
    <w:p w14:paraId="7E2AC86A" w14:textId="77777777" w:rsidR="00B36FC9" w:rsidRPr="00B36FC9" w:rsidRDefault="00B36FC9" w:rsidP="0043156D">
      <w:pPr>
        <w:rPr>
          <w:b/>
        </w:rPr>
      </w:pPr>
    </w:p>
    <w:sectPr w:rsidR="00B36FC9" w:rsidRPr="00B36FC9" w:rsidSect="0043156D">
      <w:headerReference w:type="even" r:id="rId50"/>
      <w:headerReference w:type="default" r:id="rId51"/>
      <w:headerReference w:type="first" r:id="rId52"/>
      <w:pgSz w:w="12240" w:h="15840" w:code="1"/>
      <w:pgMar w:top="245" w:right="720" w:bottom="432"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F6006" w14:textId="77777777" w:rsidR="00677175" w:rsidRDefault="00677175" w:rsidP="00E43673">
      <w:r>
        <w:separator/>
      </w:r>
    </w:p>
  </w:endnote>
  <w:endnote w:type="continuationSeparator" w:id="0">
    <w:p w14:paraId="456563D6" w14:textId="77777777" w:rsidR="00677175" w:rsidRDefault="00677175" w:rsidP="00E43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975332"/>
      <w:docPartObj>
        <w:docPartGallery w:val="Page Numbers (Bottom of Page)"/>
        <w:docPartUnique/>
      </w:docPartObj>
    </w:sdtPr>
    <w:sdtEndPr>
      <w:rPr>
        <w:color w:val="7F7F7F" w:themeColor="background1" w:themeShade="7F"/>
        <w:spacing w:val="60"/>
      </w:rPr>
    </w:sdtEndPr>
    <w:sdtContent>
      <w:p w14:paraId="2E59965D" w14:textId="69BF44D5" w:rsidR="00297678" w:rsidRDefault="00297678">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p w14:paraId="552BBC07" w14:textId="4A46A40B" w:rsidR="00297678" w:rsidRDefault="00297678">
        <w:pPr>
          <w:pStyle w:val="Footer"/>
          <w:pBdr>
            <w:top w:val="single" w:sz="4" w:space="1" w:color="D9D9D9" w:themeColor="background1" w:themeShade="D9"/>
          </w:pBdr>
          <w:rPr>
            <w:b/>
            <w:bCs/>
          </w:rPr>
        </w:pPr>
        <w:r>
          <w:rPr>
            <w:color w:val="7F7F7F" w:themeColor="background1" w:themeShade="7F"/>
            <w:spacing w:val="60"/>
          </w:rPr>
          <w:t>Revised 9.2026</w:t>
        </w:r>
      </w:p>
    </w:sdtContent>
  </w:sdt>
  <w:p w14:paraId="2CE8B78C" w14:textId="77777777" w:rsidR="00297678" w:rsidRDefault="002976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4EF50" w14:textId="77777777" w:rsidR="00677175" w:rsidRDefault="00677175" w:rsidP="00E43673">
      <w:r>
        <w:separator/>
      </w:r>
    </w:p>
  </w:footnote>
  <w:footnote w:type="continuationSeparator" w:id="0">
    <w:p w14:paraId="7DA39AA6" w14:textId="77777777" w:rsidR="00677175" w:rsidRDefault="00677175" w:rsidP="00E43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733C" w14:textId="198AA176" w:rsidR="00C043CB" w:rsidRDefault="00677175">
    <w:pPr>
      <w:pStyle w:val="Header"/>
    </w:pPr>
    <w:r>
      <w:rPr>
        <w:noProof/>
      </w:rPr>
      <w:pict w14:anchorId="4B3A60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0016402" o:spid="_x0000_s1305" type="#_x0000_t136" style="position:absolute;margin-left:0;margin-top:0;width:504.5pt;height:216.2pt;rotation:315;z-index:-251632640;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88EA6" w14:textId="5509C306" w:rsidR="00C043CB" w:rsidRDefault="00C04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5116C" w14:textId="540F8DB6" w:rsidR="005E1FFF" w:rsidRPr="00BB19E5" w:rsidRDefault="005E1FFF" w:rsidP="00BB19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FCCE" w14:textId="5D186CEB" w:rsidR="00851ABF" w:rsidRDefault="00677175">
    <w:pPr>
      <w:pStyle w:val="Header"/>
    </w:pPr>
    <w:r>
      <w:rPr>
        <w:noProof/>
      </w:rPr>
      <w:pict w14:anchorId="78F4A9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0016405" o:spid="_x0000_s1308" type="#_x0000_t136" style="position:absolute;margin-left:0;margin-top:0;width:504.5pt;height:216.2pt;rotation:315;z-index:-25162649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40847" w14:textId="6F3077DE" w:rsidR="00C043CB" w:rsidRDefault="00C043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D53D" w14:textId="1CE3F2B6" w:rsidR="00C043CB" w:rsidRDefault="00C043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5632" w14:textId="0A9B6E94" w:rsidR="00C043CB" w:rsidRDefault="00677175">
    <w:pPr>
      <w:pStyle w:val="Header"/>
    </w:pPr>
    <w:r>
      <w:rPr>
        <w:noProof/>
      </w:rPr>
      <w:pict w14:anchorId="704E65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0016411" o:spid="_x0000_s1314" type="#_x0000_t136" style="position:absolute;margin-left:0;margin-top:0;width:504.5pt;height:216.2pt;rotation:315;z-index:-251614208;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D5D5A" w14:textId="1E6B3181" w:rsidR="00C043CB" w:rsidRDefault="00C043C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692CC" w14:textId="3E7347F6" w:rsidR="00C043CB" w:rsidRPr="00BB19E5" w:rsidRDefault="00C043CB" w:rsidP="00BB19E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5E901" w14:textId="055D154C" w:rsidR="00C043CB" w:rsidRDefault="00677175">
    <w:pPr>
      <w:pStyle w:val="Header"/>
    </w:pPr>
    <w:r>
      <w:rPr>
        <w:noProof/>
      </w:rPr>
      <w:pict w14:anchorId="2AB88F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0016420" o:spid="_x0000_s1323" type="#_x0000_t136" style="position:absolute;margin-left:0;margin-top:0;width:504.5pt;height:216.2pt;rotation:315;z-index:-25159577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F03FC" w14:textId="679C7B29" w:rsidR="00C043CB" w:rsidRDefault="00C043C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C841" w14:textId="1156D5F1" w:rsidR="00C043CB" w:rsidRDefault="00C043C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7D6AA" w14:textId="29BF5911" w:rsidR="00C043CB" w:rsidRDefault="00677175">
    <w:pPr>
      <w:pStyle w:val="Header"/>
    </w:pPr>
    <w:r>
      <w:rPr>
        <w:noProof/>
      </w:rPr>
      <w:pict w14:anchorId="4E54E4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0016423" o:spid="_x0000_s1326" type="#_x0000_t136" style="position:absolute;margin-left:0;margin-top:0;width:504.5pt;height:216.2pt;rotation:315;z-index:-25158963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36D24" w14:textId="5E72C53A" w:rsidR="00C043CB" w:rsidRDefault="00C043C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6A231" w14:textId="49B13E19" w:rsidR="00C043CB" w:rsidRPr="00787DAA" w:rsidRDefault="00C043CB" w:rsidP="00787DA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A89E" w14:textId="5CBB305D" w:rsidR="00C043CB" w:rsidRDefault="00677175">
    <w:pPr>
      <w:pStyle w:val="Header"/>
    </w:pPr>
    <w:r>
      <w:rPr>
        <w:noProof/>
      </w:rPr>
      <w:pict w14:anchorId="6DBF3E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0016525" o:spid="_x0000_s1428" type="#_x0000_t136" style="position:absolute;margin-left:0;margin-top:0;width:504.5pt;height:216.2pt;rotation:315;z-index:-25138073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2186"/>
    <w:multiLevelType w:val="hybridMultilevel"/>
    <w:tmpl w:val="FE580300"/>
    <w:lvl w:ilvl="0" w:tplc="95CC58B0">
      <w:start w:val="1"/>
      <w:numFmt w:val="bullet"/>
      <w:lvlText w:val=""/>
      <w:lvlJc w:val="left"/>
      <w:pPr>
        <w:ind w:left="720" w:hanging="360"/>
      </w:pPr>
      <w:rPr>
        <w:rFonts w:ascii="Webdings" w:hAnsi="Web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2542F"/>
    <w:multiLevelType w:val="hybridMultilevel"/>
    <w:tmpl w:val="9E8045FE"/>
    <w:lvl w:ilvl="0" w:tplc="D0FCDB96">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20224E"/>
    <w:multiLevelType w:val="hybridMultilevel"/>
    <w:tmpl w:val="C494F0E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AE6176"/>
    <w:multiLevelType w:val="hybridMultilevel"/>
    <w:tmpl w:val="6D421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F20FD0"/>
    <w:multiLevelType w:val="hybridMultilevel"/>
    <w:tmpl w:val="8BA22728"/>
    <w:lvl w:ilvl="0" w:tplc="D0FCDB96">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8F95F24"/>
    <w:multiLevelType w:val="hybridMultilevel"/>
    <w:tmpl w:val="5A9801EA"/>
    <w:lvl w:ilvl="0" w:tplc="913642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9773C25"/>
    <w:multiLevelType w:val="hybridMultilevel"/>
    <w:tmpl w:val="3342EFF4"/>
    <w:lvl w:ilvl="0" w:tplc="913642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A3B2190"/>
    <w:multiLevelType w:val="hybridMultilevel"/>
    <w:tmpl w:val="6D942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D30"/>
    <w:multiLevelType w:val="hybridMultilevel"/>
    <w:tmpl w:val="5068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590FFF"/>
    <w:multiLevelType w:val="hybridMultilevel"/>
    <w:tmpl w:val="D35C20C2"/>
    <w:lvl w:ilvl="0" w:tplc="307ED08C">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1C56900C">
      <w:numFmt w:val="bullet"/>
      <w:lvlText w:val="•"/>
      <w:lvlJc w:val="left"/>
      <w:pPr>
        <w:ind w:left="633" w:hanging="180"/>
      </w:pPr>
      <w:rPr>
        <w:rFonts w:hint="default"/>
        <w:lang w:val="en-US" w:eastAsia="en-US" w:bidi="en-US"/>
      </w:rPr>
    </w:lvl>
    <w:lvl w:ilvl="2" w:tplc="C102157E">
      <w:numFmt w:val="bullet"/>
      <w:lvlText w:val="•"/>
      <w:lvlJc w:val="left"/>
      <w:pPr>
        <w:ind w:left="1006" w:hanging="180"/>
      </w:pPr>
      <w:rPr>
        <w:rFonts w:hint="default"/>
        <w:lang w:val="en-US" w:eastAsia="en-US" w:bidi="en-US"/>
      </w:rPr>
    </w:lvl>
    <w:lvl w:ilvl="3" w:tplc="E95E5F10">
      <w:numFmt w:val="bullet"/>
      <w:lvlText w:val="•"/>
      <w:lvlJc w:val="left"/>
      <w:pPr>
        <w:ind w:left="1380" w:hanging="180"/>
      </w:pPr>
      <w:rPr>
        <w:rFonts w:hint="default"/>
        <w:lang w:val="en-US" w:eastAsia="en-US" w:bidi="en-US"/>
      </w:rPr>
    </w:lvl>
    <w:lvl w:ilvl="4" w:tplc="76563EC4">
      <w:numFmt w:val="bullet"/>
      <w:lvlText w:val="•"/>
      <w:lvlJc w:val="left"/>
      <w:pPr>
        <w:ind w:left="1753" w:hanging="180"/>
      </w:pPr>
      <w:rPr>
        <w:rFonts w:hint="default"/>
        <w:lang w:val="en-US" w:eastAsia="en-US" w:bidi="en-US"/>
      </w:rPr>
    </w:lvl>
    <w:lvl w:ilvl="5" w:tplc="711CD5CE">
      <w:numFmt w:val="bullet"/>
      <w:lvlText w:val="•"/>
      <w:lvlJc w:val="left"/>
      <w:pPr>
        <w:ind w:left="2127" w:hanging="180"/>
      </w:pPr>
      <w:rPr>
        <w:rFonts w:hint="default"/>
        <w:lang w:val="en-US" w:eastAsia="en-US" w:bidi="en-US"/>
      </w:rPr>
    </w:lvl>
    <w:lvl w:ilvl="6" w:tplc="EF80C5E8">
      <w:numFmt w:val="bullet"/>
      <w:lvlText w:val="•"/>
      <w:lvlJc w:val="left"/>
      <w:pPr>
        <w:ind w:left="2500" w:hanging="180"/>
      </w:pPr>
      <w:rPr>
        <w:rFonts w:hint="default"/>
        <w:lang w:val="en-US" w:eastAsia="en-US" w:bidi="en-US"/>
      </w:rPr>
    </w:lvl>
    <w:lvl w:ilvl="7" w:tplc="F8AEB982">
      <w:numFmt w:val="bullet"/>
      <w:lvlText w:val="•"/>
      <w:lvlJc w:val="left"/>
      <w:pPr>
        <w:ind w:left="2873" w:hanging="180"/>
      </w:pPr>
      <w:rPr>
        <w:rFonts w:hint="default"/>
        <w:lang w:val="en-US" w:eastAsia="en-US" w:bidi="en-US"/>
      </w:rPr>
    </w:lvl>
    <w:lvl w:ilvl="8" w:tplc="55E6B284">
      <w:numFmt w:val="bullet"/>
      <w:lvlText w:val="•"/>
      <w:lvlJc w:val="left"/>
      <w:pPr>
        <w:ind w:left="3247" w:hanging="180"/>
      </w:pPr>
      <w:rPr>
        <w:rFonts w:hint="default"/>
        <w:lang w:val="en-US" w:eastAsia="en-US" w:bidi="en-US"/>
      </w:rPr>
    </w:lvl>
  </w:abstractNum>
  <w:abstractNum w:abstractNumId="10" w15:restartNumberingAfterBreak="0">
    <w:nsid w:val="0B6540D6"/>
    <w:multiLevelType w:val="hybridMultilevel"/>
    <w:tmpl w:val="6840E900"/>
    <w:lvl w:ilvl="0" w:tplc="DCDA2608">
      <w:start w:val="1"/>
      <w:numFmt w:val="decimal"/>
      <w:lvlText w:val="%1)"/>
      <w:lvlJc w:val="left"/>
      <w:pPr>
        <w:ind w:left="720" w:hanging="360"/>
      </w:pPr>
      <w:rPr>
        <w:rFonts w:hint="default"/>
      </w:rPr>
    </w:lvl>
    <w:lvl w:ilvl="1" w:tplc="04B2943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A325EA"/>
    <w:multiLevelType w:val="hybridMultilevel"/>
    <w:tmpl w:val="65866382"/>
    <w:lvl w:ilvl="0" w:tplc="DA266C8C">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ACC20F50">
      <w:numFmt w:val="bullet"/>
      <w:lvlText w:val="•"/>
      <w:lvlJc w:val="left"/>
      <w:pPr>
        <w:ind w:left="788" w:hanging="180"/>
      </w:pPr>
      <w:rPr>
        <w:rFonts w:hint="default"/>
        <w:lang w:val="en-US" w:eastAsia="en-US" w:bidi="en-US"/>
      </w:rPr>
    </w:lvl>
    <w:lvl w:ilvl="2" w:tplc="EF5649FA">
      <w:numFmt w:val="bullet"/>
      <w:lvlText w:val="•"/>
      <w:lvlJc w:val="left"/>
      <w:pPr>
        <w:ind w:left="1316" w:hanging="180"/>
      </w:pPr>
      <w:rPr>
        <w:rFonts w:hint="default"/>
        <w:lang w:val="en-US" w:eastAsia="en-US" w:bidi="en-US"/>
      </w:rPr>
    </w:lvl>
    <w:lvl w:ilvl="3" w:tplc="851CE46E">
      <w:numFmt w:val="bullet"/>
      <w:lvlText w:val="•"/>
      <w:lvlJc w:val="left"/>
      <w:pPr>
        <w:ind w:left="1844" w:hanging="180"/>
      </w:pPr>
      <w:rPr>
        <w:rFonts w:hint="default"/>
        <w:lang w:val="en-US" w:eastAsia="en-US" w:bidi="en-US"/>
      </w:rPr>
    </w:lvl>
    <w:lvl w:ilvl="4" w:tplc="E57A3152">
      <w:numFmt w:val="bullet"/>
      <w:lvlText w:val="•"/>
      <w:lvlJc w:val="left"/>
      <w:pPr>
        <w:ind w:left="2372" w:hanging="180"/>
      </w:pPr>
      <w:rPr>
        <w:rFonts w:hint="default"/>
        <w:lang w:val="en-US" w:eastAsia="en-US" w:bidi="en-US"/>
      </w:rPr>
    </w:lvl>
    <w:lvl w:ilvl="5" w:tplc="8EE0BDB8">
      <w:numFmt w:val="bullet"/>
      <w:lvlText w:val="•"/>
      <w:lvlJc w:val="left"/>
      <w:pPr>
        <w:ind w:left="2901" w:hanging="180"/>
      </w:pPr>
      <w:rPr>
        <w:rFonts w:hint="default"/>
        <w:lang w:val="en-US" w:eastAsia="en-US" w:bidi="en-US"/>
      </w:rPr>
    </w:lvl>
    <w:lvl w:ilvl="6" w:tplc="E084A804">
      <w:numFmt w:val="bullet"/>
      <w:lvlText w:val="•"/>
      <w:lvlJc w:val="left"/>
      <w:pPr>
        <w:ind w:left="3429" w:hanging="180"/>
      </w:pPr>
      <w:rPr>
        <w:rFonts w:hint="default"/>
        <w:lang w:val="en-US" w:eastAsia="en-US" w:bidi="en-US"/>
      </w:rPr>
    </w:lvl>
    <w:lvl w:ilvl="7" w:tplc="45D0D35A">
      <w:numFmt w:val="bullet"/>
      <w:lvlText w:val="•"/>
      <w:lvlJc w:val="left"/>
      <w:pPr>
        <w:ind w:left="3957" w:hanging="180"/>
      </w:pPr>
      <w:rPr>
        <w:rFonts w:hint="default"/>
        <w:lang w:val="en-US" w:eastAsia="en-US" w:bidi="en-US"/>
      </w:rPr>
    </w:lvl>
    <w:lvl w:ilvl="8" w:tplc="CA406BF6">
      <w:numFmt w:val="bullet"/>
      <w:lvlText w:val="•"/>
      <w:lvlJc w:val="left"/>
      <w:pPr>
        <w:ind w:left="4485" w:hanging="180"/>
      </w:pPr>
      <w:rPr>
        <w:rFonts w:hint="default"/>
        <w:lang w:val="en-US" w:eastAsia="en-US" w:bidi="en-US"/>
      </w:rPr>
    </w:lvl>
  </w:abstractNum>
  <w:abstractNum w:abstractNumId="12" w15:restartNumberingAfterBreak="0">
    <w:nsid w:val="0C914956"/>
    <w:multiLevelType w:val="hybridMultilevel"/>
    <w:tmpl w:val="6E2859F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CB10565"/>
    <w:multiLevelType w:val="hybridMultilevel"/>
    <w:tmpl w:val="4F46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2856AF"/>
    <w:multiLevelType w:val="hybridMultilevel"/>
    <w:tmpl w:val="92D8E692"/>
    <w:lvl w:ilvl="0" w:tplc="BECE7500">
      <w:start w:val="1"/>
      <w:numFmt w:val="bullet"/>
      <w:lvlText w:val="h"/>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301476"/>
    <w:multiLevelType w:val="hybridMultilevel"/>
    <w:tmpl w:val="3446E040"/>
    <w:lvl w:ilvl="0" w:tplc="913642C8">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0EF21404"/>
    <w:multiLevelType w:val="hybridMultilevel"/>
    <w:tmpl w:val="0010B5CA"/>
    <w:lvl w:ilvl="0" w:tplc="BC0A4E36">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F00E0F36">
      <w:numFmt w:val="bullet"/>
      <w:lvlText w:val="•"/>
      <w:lvlJc w:val="left"/>
      <w:pPr>
        <w:ind w:left="788" w:hanging="180"/>
      </w:pPr>
      <w:rPr>
        <w:rFonts w:hint="default"/>
        <w:lang w:val="en-US" w:eastAsia="en-US" w:bidi="en-US"/>
      </w:rPr>
    </w:lvl>
    <w:lvl w:ilvl="2" w:tplc="1118286C">
      <w:numFmt w:val="bullet"/>
      <w:lvlText w:val="•"/>
      <w:lvlJc w:val="left"/>
      <w:pPr>
        <w:ind w:left="1316" w:hanging="180"/>
      </w:pPr>
      <w:rPr>
        <w:rFonts w:hint="default"/>
        <w:lang w:val="en-US" w:eastAsia="en-US" w:bidi="en-US"/>
      </w:rPr>
    </w:lvl>
    <w:lvl w:ilvl="3" w:tplc="190AF4BA">
      <w:numFmt w:val="bullet"/>
      <w:lvlText w:val="•"/>
      <w:lvlJc w:val="left"/>
      <w:pPr>
        <w:ind w:left="1844" w:hanging="180"/>
      </w:pPr>
      <w:rPr>
        <w:rFonts w:hint="default"/>
        <w:lang w:val="en-US" w:eastAsia="en-US" w:bidi="en-US"/>
      </w:rPr>
    </w:lvl>
    <w:lvl w:ilvl="4" w:tplc="15C21EA0">
      <w:numFmt w:val="bullet"/>
      <w:lvlText w:val="•"/>
      <w:lvlJc w:val="left"/>
      <w:pPr>
        <w:ind w:left="2372" w:hanging="180"/>
      </w:pPr>
      <w:rPr>
        <w:rFonts w:hint="default"/>
        <w:lang w:val="en-US" w:eastAsia="en-US" w:bidi="en-US"/>
      </w:rPr>
    </w:lvl>
    <w:lvl w:ilvl="5" w:tplc="45402EA8">
      <w:numFmt w:val="bullet"/>
      <w:lvlText w:val="•"/>
      <w:lvlJc w:val="left"/>
      <w:pPr>
        <w:ind w:left="2901" w:hanging="180"/>
      </w:pPr>
      <w:rPr>
        <w:rFonts w:hint="default"/>
        <w:lang w:val="en-US" w:eastAsia="en-US" w:bidi="en-US"/>
      </w:rPr>
    </w:lvl>
    <w:lvl w:ilvl="6" w:tplc="4C3039E4">
      <w:numFmt w:val="bullet"/>
      <w:lvlText w:val="•"/>
      <w:lvlJc w:val="left"/>
      <w:pPr>
        <w:ind w:left="3429" w:hanging="180"/>
      </w:pPr>
      <w:rPr>
        <w:rFonts w:hint="default"/>
        <w:lang w:val="en-US" w:eastAsia="en-US" w:bidi="en-US"/>
      </w:rPr>
    </w:lvl>
    <w:lvl w:ilvl="7" w:tplc="3386074E">
      <w:numFmt w:val="bullet"/>
      <w:lvlText w:val="•"/>
      <w:lvlJc w:val="left"/>
      <w:pPr>
        <w:ind w:left="3957" w:hanging="180"/>
      </w:pPr>
      <w:rPr>
        <w:rFonts w:hint="default"/>
        <w:lang w:val="en-US" w:eastAsia="en-US" w:bidi="en-US"/>
      </w:rPr>
    </w:lvl>
    <w:lvl w:ilvl="8" w:tplc="94FE6BBA">
      <w:numFmt w:val="bullet"/>
      <w:lvlText w:val="•"/>
      <w:lvlJc w:val="left"/>
      <w:pPr>
        <w:ind w:left="4485" w:hanging="180"/>
      </w:pPr>
      <w:rPr>
        <w:rFonts w:hint="default"/>
        <w:lang w:val="en-US" w:eastAsia="en-US" w:bidi="en-US"/>
      </w:rPr>
    </w:lvl>
  </w:abstractNum>
  <w:abstractNum w:abstractNumId="17" w15:restartNumberingAfterBreak="0">
    <w:nsid w:val="131F3BAF"/>
    <w:multiLevelType w:val="hybridMultilevel"/>
    <w:tmpl w:val="EEFCF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C1662E"/>
    <w:multiLevelType w:val="hybridMultilevel"/>
    <w:tmpl w:val="71067C32"/>
    <w:lvl w:ilvl="0" w:tplc="09869792">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411E9692">
      <w:numFmt w:val="bullet"/>
      <w:lvlText w:val="•"/>
      <w:lvlJc w:val="left"/>
      <w:pPr>
        <w:ind w:left="633" w:hanging="180"/>
      </w:pPr>
      <w:rPr>
        <w:rFonts w:hint="default"/>
        <w:lang w:val="en-US" w:eastAsia="en-US" w:bidi="en-US"/>
      </w:rPr>
    </w:lvl>
    <w:lvl w:ilvl="2" w:tplc="E098CED2">
      <w:numFmt w:val="bullet"/>
      <w:lvlText w:val="•"/>
      <w:lvlJc w:val="left"/>
      <w:pPr>
        <w:ind w:left="1006" w:hanging="180"/>
      </w:pPr>
      <w:rPr>
        <w:rFonts w:hint="default"/>
        <w:lang w:val="en-US" w:eastAsia="en-US" w:bidi="en-US"/>
      </w:rPr>
    </w:lvl>
    <w:lvl w:ilvl="3" w:tplc="DC5C71B0">
      <w:numFmt w:val="bullet"/>
      <w:lvlText w:val="•"/>
      <w:lvlJc w:val="left"/>
      <w:pPr>
        <w:ind w:left="1380" w:hanging="180"/>
      </w:pPr>
      <w:rPr>
        <w:rFonts w:hint="default"/>
        <w:lang w:val="en-US" w:eastAsia="en-US" w:bidi="en-US"/>
      </w:rPr>
    </w:lvl>
    <w:lvl w:ilvl="4" w:tplc="0D7A76D2">
      <w:numFmt w:val="bullet"/>
      <w:lvlText w:val="•"/>
      <w:lvlJc w:val="left"/>
      <w:pPr>
        <w:ind w:left="1753" w:hanging="180"/>
      </w:pPr>
      <w:rPr>
        <w:rFonts w:hint="default"/>
        <w:lang w:val="en-US" w:eastAsia="en-US" w:bidi="en-US"/>
      </w:rPr>
    </w:lvl>
    <w:lvl w:ilvl="5" w:tplc="EA78B3C4">
      <w:numFmt w:val="bullet"/>
      <w:lvlText w:val="•"/>
      <w:lvlJc w:val="left"/>
      <w:pPr>
        <w:ind w:left="2127" w:hanging="180"/>
      </w:pPr>
      <w:rPr>
        <w:rFonts w:hint="default"/>
        <w:lang w:val="en-US" w:eastAsia="en-US" w:bidi="en-US"/>
      </w:rPr>
    </w:lvl>
    <w:lvl w:ilvl="6" w:tplc="EC90CE9C">
      <w:numFmt w:val="bullet"/>
      <w:lvlText w:val="•"/>
      <w:lvlJc w:val="left"/>
      <w:pPr>
        <w:ind w:left="2500" w:hanging="180"/>
      </w:pPr>
      <w:rPr>
        <w:rFonts w:hint="default"/>
        <w:lang w:val="en-US" w:eastAsia="en-US" w:bidi="en-US"/>
      </w:rPr>
    </w:lvl>
    <w:lvl w:ilvl="7" w:tplc="D37A98E6">
      <w:numFmt w:val="bullet"/>
      <w:lvlText w:val="•"/>
      <w:lvlJc w:val="left"/>
      <w:pPr>
        <w:ind w:left="2873" w:hanging="180"/>
      </w:pPr>
      <w:rPr>
        <w:rFonts w:hint="default"/>
        <w:lang w:val="en-US" w:eastAsia="en-US" w:bidi="en-US"/>
      </w:rPr>
    </w:lvl>
    <w:lvl w:ilvl="8" w:tplc="389043DE">
      <w:numFmt w:val="bullet"/>
      <w:lvlText w:val="•"/>
      <w:lvlJc w:val="left"/>
      <w:pPr>
        <w:ind w:left="3247" w:hanging="180"/>
      </w:pPr>
      <w:rPr>
        <w:rFonts w:hint="default"/>
        <w:lang w:val="en-US" w:eastAsia="en-US" w:bidi="en-US"/>
      </w:rPr>
    </w:lvl>
  </w:abstractNum>
  <w:abstractNum w:abstractNumId="19" w15:restartNumberingAfterBreak="0">
    <w:nsid w:val="17332E9A"/>
    <w:multiLevelType w:val="hybridMultilevel"/>
    <w:tmpl w:val="116E09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7E0139E"/>
    <w:multiLevelType w:val="hybridMultilevel"/>
    <w:tmpl w:val="9AA65050"/>
    <w:lvl w:ilvl="0" w:tplc="D0FCDB96">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85B1520"/>
    <w:multiLevelType w:val="hybridMultilevel"/>
    <w:tmpl w:val="52E4864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93E1588"/>
    <w:multiLevelType w:val="hybridMultilevel"/>
    <w:tmpl w:val="F5380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8C5604"/>
    <w:multiLevelType w:val="hybridMultilevel"/>
    <w:tmpl w:val="2A2AE880"/>
    <w:lvl w:ilvl="0" w:tplc="20F6D8F0">
      <w:numFmt w:val="bullet"/>
      <w:lvlText w:val="•"/>
      <w:lvlJc w:val="left"/>
      <w:pPr>
        <w:ind w:left="259" w:hanging="180"/>
      </w:pPr>
      <w:rPr>
        <w:rFonts w:ascii="Arial Narrow" w:eastAsia="Arial Narrow" w:hAnsi="Arial Narrow" w:cs="Arial Narrow" w:hint="default"/>
        <w:color w:val="231F20"/>
        <w:w w:val="137"/>
        <w:sz w:val="24"/>
        <w:szCs w:val="24"/>
        <w:lang w:val="en-US" w:eastAsia="en-US" w:bidi="en-US"/>
      </w:rPr>
    </w:lvl>
    <w:lvl w:ilvl="1" w:tplc="2F10065E">
      <w:numFmt w:val="bullet"/>
      <w:lvlText w:val="•"/>
      <w:lvlJc w:val="left"/>
      <w:pPr>
        <w:ind w:left="633" w:hanging="180"/>
      </w:pPr>
      <w:rPr>
        <w:rFonts w:hint="default"/>
        <w:lang w:val="en-US" w:eastAsia="en-US" w:bidi="en-US"/>
      </w:rPr>
    </w:lvl>
    <w:lvl w:ilvl="2" w:tplc="BAF85AF0">
      <w:numFmt w:val="bullet"/>
      <w:lvlText w:val="•"/>
      <w:lvlJc w:val="left"/>
      <w:pPr>
        <w:ind w:left="1006" w:hanging="180"/>
      </w:pPr>
      <w:rPr>
        <w:rFonts w:hint="default"/>
        <w:lang w:val="en-US" w:eastAsia="en-US" w:bidi="en-US"/>
      </w:rPr>
    </w:lvl>
    <w:lvl w:ilvl="3" w:tplc="17C8C442">
      <w:numFmt w:val="bullet"/>
      <w:lvlText w:val="•"/>
      <w:lvlJc w:val="left"/>
      <w:pPr>
        <w:ind w:left="1380" w:hanging="180"/>
      </w:pPr>
      <w:rPr>
        <w:rFonts w:hint="default"/>
        <w:lang w:val="en-US" w:eastAsia="en-US" w:bidi="en-US"/>
      </w:rPr>
    </w:lvl>
    <w:lvl w:ilvl="4" w:tplc="CAB638D6">
      <w:numFmt w:val="bullet"/>
      <w:lvlText w:val="•"/>
      <w:lvlJc w:val="left"/>
      <w:pPr>
        <w:ind w:left="1753" w:hanging="180"/>
      </w:pPr>
      <w:rPr>
        <w:rFonts w:hint="default"/>
        <w:lang w:val="en-US" w:eastAsia="en-US" w:bidi="en-US"/>
      </w:rPr>
    </w:lvl>
    <w:lvl w:ilvl="5" w:tplc="C7D00E04">
      <w:numFmt w:val="bullet"/>
      <w:lvlText w:val="•"/>
      <w:lvlJc w:val="left"/>
      <w:pPr>
        <w:ind w:left="2127" w:hanging="180"/>
      </w:pPr>
      <w:rPr>
        <w:rFonts w:hint="default"/>
        <w:lang w:val="en-US" w:eastAsia="en-US" w:bidi="en-US"/>
      </w:rPr>
    </w:lvl>
    <w:lvl w:ilvl="6" w:tplc="1D9EADA0">
      <w:numFmt w:val="bullet"/>
      <w:lvlText w:val="•"/>
      <w:lvlJc w:val="left"/>
      <w:pPr>
        <w:ind w:left="2500" w:hanging="180"/>
      </w:pPr>
      <w:rPr>
        <w:rFonts w:hint="default"/>
        <w:lang w:val="en-US" w:eastAsia="en-US" w:bidi="en-US"/>
      </w:rPr>
    </w:lvl>
    <w:lvl w:ilvl="7" w:tplc="88383AC4">
      <w:numFmt w:val="bullet"/>
      <w:lvlText w:val="•"/>
      <w:lvlJc w:val="left"/>
      <w:pPr>
        <w:ind w:left="2873" w:hanging="180"/>
      </w:pPr>
      <w:rPr>
        <w:rFonts w:hint="default"/>
        <w:lang w:val="en-US" w:eastAsia="en-US" w:bidi="en-US"/>
      </w:rPr>
    </w:lvl>
    <w:lvl w:ilvl="8" w:tplc="BDB427CA">
      <w:numFmt w:val="bullet"/>
      <w:lvlText w:val="•"/>
      <w:lvlJc w:val="left"/>
      <w:pPr>
        <w:ind w:left="3247" w:hanging="180"/>
      </w:pPr>
      <w:rPr>
        <w:rFonts w:hint="default"/>
        <w:lang w:val="en-US" w:eastAsia="en-US" w:bidi="en-US"/>
      </w:rPr>
    </w:lvl>
  </w:abstractNum>
  <w:abstractNum w:abstractNumId="24" w15:restartNumberingAfterBreak="0">
    <w:nsid w:val="1CE41A04"/>
    <w:multiLevelType w:val="hybridMultilevel"/>
    <w:tmpl w:val="816A5BCC"/>
    <w:lvl w:ilvl="0" w:tplc="FAB0B848">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20385130">
      <w:numFmt w:val="bullet"/>
      <w:lvlText w:val="•"/>
      <w:lvlJc w:val="left"/>
      <w:pPr>
        <w:ind w:left="633" w:hanging="180"/>
      </w:pPr>
      <w:rPr>
        <w:rFonts w:hint="default"/>
        <w:lang w:val="en-US" w:eastAsia="en-US" w:bidi="en-US"/>
      </w:rPr>
    </w:lvl>
    <w:lvl w:ilvl="2" w:tplc="F7B21690">
      <w:numFmt w:val="bullet"/>
      <w:lvlText w:val="•"/>
      <w:lvlJc w:val="left"/>
      <w:pPr>
        <w:ind w:left="1006" w:hanging="180"/>
      </w:pPr>
      <w:rPr>
        <w:rFonts w:hint="default"/>
        <w:lang w:val="en-US" w:eastAsia="en-US" w:bidi="en-US"/>
      </w:rPr>
    </w:lvl>
    <w:lvl w:ilvl="3" w:tplc="D5300A96">
      <w:numFmt w:val="bullet"/>
      <w:lvlText w:val="•"/>
      <w:lvlJc w:val="left"/>
      <w:pPr>
        <w:ind w:left="1380" w:hanging="180"/>
      </w:pPr>
      <w:rPr>
        <w:rFonts w:hint="default"/>
        <w:lang w:val="en-US" w:eastAsia="en-US" w:bidi="en-US"/>
      </w:rPr>
    </w:lvl>
    <w:lvl w:ilvl="4" w:tplc="5C2A1082">
      <w:numFmt w:val="bullet"/>
      <w:lvlText w:val="•"/>
      <w:lvlJc w:val="left"/>
      <w:pPr>
        <w:ind w:left="1753" w:hanging="180"/>
      </w:pPr>
      <w:rPr>
        <w:rFonts w:hint="default"/>
        <w:lang w:val="en-US" w:eastAsia="en-US" w:bidi="en-US"/>
      </w:rPr>
    </w:lvl>
    <w:lvl w:ilvl="5" w:tplc="92CE85DE">
      <w:numFmt w:val="bullet"/>
      <w:lvlText w:val="•"/>
      <w:lvlJc w:val="left"/>
      <w:pPr>
        <w:ind w:left="2127" w:hanging="180"/>
      </w:pPr>
      <w:rPr>
        <w:rFonts w:hint="default"/>
        <w:lang w:val="en-US" w:eastAsia="en-US" w:bidi="en-US"/>
      </w:rPr>
    </w:lvl>
    <w:lvl w:ilvl="6" w:tplc="04F8F7A8">
      <w:numFmt w:val="bullet"/>
      <w:lvlText w:val="•"/>
      <w:lvlJc w:val="left"/>
      <w:pPr>
        <w:ind w:left="2500" w:hanging="180"/>
      </w:pPr>
      <w:rPr>
        <w:rFonts w:hint="default"/>
        <w:lang w:val="en-US" w:eastAsia="en-US" w:bidi="en-US"/>
      </w:rPr>
    </w:lvl>
    <w:lvl w:ilvl="7" w:tplc="AE00B5A6">
      <w:numFmt w:val="bullet"/>
      <w:lvlText w:val="•"/>
      <w:lvlJc w:val="left"/>
      <w:pPr>
        <w:ind w:left="2873" w:hanging="180"/>
      </w:pPr>
      <w:rPr>
        <w:rFonts w:hint="default"/>
        <w:lang w:val="en-US" w:eastAsia="en-US" w:bidi="en-US"/>
      </w:rPr>
    </w:lvl>
    <w:lvl w:ilvl="8" w:tplc="1830637A">
      <w:numFmt w:val="bullet"/>
      <w:lvlText w:val="•"/>
      <w:lvlJc w:val="left"/>
      <w:pPr>
        <w:ind w:left="3247" w:hanging="180"/>
      </w:pPr>
      <w:rPr>
        <w:rFonts w:hint="default"/>
        <w:lang w:val="en-US" w:eastAsia="en-US" w:bidi="en-US"/>
      </w:rPr>
    </w:lvl>
  </w:abstractNum>
  <w:abstractNum w:abstractNumId="25" w15:restartNumberingAfterBreak="0">
    <w:nsid w:val="1E3D4026"/>
    <w:multiLevelType w:val="hybridMultilevel"/>
    <w:tmpl w:val="781A1F02"/>
    <w:lvl w:ilvl="0" w:tplc="D6B450A8">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98206788">
      <w:numFmt w:val="bullet"/>
      <w:lvlText w:val="•"/>
      <w:lvlJc w:val="left"/>
      <w:pPr>
        <w:ind w:left="633" w:hanging="180"/>
      </w:pPr>
      <w:rPr>
        <w:rFonts w:hint="default"/>
        <w:lang w:val="en-US" w:eastAsia="en-US" w:bidi="en-US"/>
      </w:rPr>
    </w:lvl>
    <w:lvl w:ilvl="2" w:tplc="4ECEB87C">
      <w:numFmt w:val="bullet"/>
      <w:lvlText w:val="•"/>
      <w:lvlJc w:val="left"/>
      <w:pPr>
        <w:ind w:left="1006" w:hanging="180"/>
      </w:pPr>
      <w:rPr>
        <w:rFonts w:hint="default"/>
        <w:lang w:val="en-US" w:eastAsia="en-US" w:bidi="en-US"/>
      </w:rPr>
    </w:lvl>
    <w:lvl w:ilvl="3" w:tplc="19E862C0">
      <w:numFmt w:val="bullet"/>
      <w:lvlText w:val="•"/>
      <w:lvlJc w:val="left"/>
      <w:pPr>
        <w:ind w:left="1380" w:hanging="180"/>
      </w:pPr>
      <w:rPr>
        <w:rFonts w:hint="default"/>
        <w:lang w:val="en-US" w:eastAsia="en-US" w:bidi="en-US"/>
      </w:rPr>
    </w:lvl>
    <w:lvl w:ilvl="4" w:tplc="FFEA4A74">
      <w:numFmt w:val="bullet"/>
      <w:lvlText w:val="•"/>
      <w:lvlJc w:val="left"/>
      <w:pPr>
        <w:ind w:left="1753" w:hanging="180"/>
      </w:pPr>
      <w:rPr>
        <w:rFonts w:hint="default"/>
        <w:lang w:val="en-US" w:eastAsia="en-US" w:bidi="en-US"/>
      </w:rPr>
    </w:lvl>
    <w:lvl w:ilvl="5" w:tplc="A6F821D6">
      <w:numFmt w:val="bullet"/>
      <w:lvlText w:val="•"/>
      <w:lvlJc w:val="left"/>
      <w:pPr>
        <w:ind w:left="2127" w:hanging="180"/>
      </w:pPr>
      <w:rPr>
        <w:rFonts w:hint="default"/>
        <w:lang w:val="en-US" w:eastAsia="en-US" w:bidi="en-US"/>
      </w:rPr>
    </w:lvl>
    <w:lvl w:ilvl="6" w:tplc="79A4013A">
      <w:numFmt w:val="bullet"/>
      <w:lvlText w:val="•"/>
      <w:lvlJc w:val="left"/>
      <w:pPr>
        <w:ind w:left="2500" w:hanging="180"/>
      </w:pPr>
      <w:rPr>
        <w:rFonts w:hint="default"/>
        <w:lang w:val="en-US" w:eastAsia="en-US" w:bidi="en-US"/>
      </w:rPr>
    </w:lvl>
    <w:lvl w:ilvl="7" w:tplc="716487BA">
      <w:numFmt w:val="bullet"/>
      <w:lvlText w:val="•"/>
      <w:lvlJc w:val="left"/>
      <w:pPr>
        <w:ind w:left="2873" w:hanging="180"/>
      </w:pPr>
      <w:rPr>
        <w:rFonts w:hint="default"/>
        <w:lang w:val="en-US" w:eastAsia="en-US" w:bidi="en-US"/>
      </w:rPr>
    </w:lvl>
    <w:lvl w:ilvl="8" w:tplc="8E0848CC">
      <w:numFmt w:val="bullet"/>
      <w:lvlText w:val="•"/>
      <w:lvlJc w:val="left"/>
      <w:pPr>
        <w:ind w:left="3247" w:hanging="180"/>
      </w:pPr>
      <w:rPr>
        <w:rFonts w:hint="default"/>
        <w:lang w:val="en-US" w:eastAsia="en-US" w:bidi="en-US"/>
      </w:rPr>
    </w:lvl>
  </w:abstractNum>
  <w:abstractNum w:abstractNumId="26" w15:restartNumberingAfterBreak="0">
    <w:nsid w:val="1E9B67A0"/>
    <w:multiLevelType w:val="hybridMultilevel"/>
    <w:tmpl w:val="FF807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0272294"/>
    <w:multiLevelType w:val="hybridMultilevel"/>
    <w:tmpl w:val="6DDE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7734C3"/>
    <w:multiLevelType w:val="hybridMultilevel"/>
    <w:tmpl w:val="D38C4526"/>
    <w:lvl w:ilvl="0" w:tplc="1B281380">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7160EA5E">
      <w:numFmt w:val="bullet"/>
      <w:lvlText w:val="•"/>
      <w:lvlJc w:val="left"/>
      <w:pPr>
        <w:ind w:left="633" w:hanging="180"/>
      </w:pPr>
      <w:rPr>
        <w:rFonts w:hint="default"/>
        <w:lang w:val="en-US" w:eastAsia="en-US" w:bidi="en-US"/>
      </w:rPr>
    </w:lvl>
    <w:lvl w:ilvl="2" w:tplc="CBD4F77A">
      <w:numFmt w:val="bullet"/>
      <w:lvlText w:val="•"/>
      <w:lvlJc w:val="left"/>
      <w:pPr>
        <w:ind w:left="1006" w:hanging="180"/>
      </w:pPr>
      <w:rPr>
        <w:rFonts w:hint="default"/>
        <w:lang w:val="en-US" w:eastAsia="en-US" w:bidi="en-US"/>
      </w:rPr>
    </w:lvl>
    <w:lvl w:ilvl="3" w:tplc="8C96C806">
      <w:numFmt w:val="bullet"/>
      <w:lvlText w:val="•"/>
      <w:lvlJc w:val="left"/>
      <w:pPr>
        <w:ind w:left="1380" w:hanging="180"/>
      </w:pPr>
      <w:rPr>
        <w:rFonts w:hint="default"/>
        <w:lang w:val="en-US" w:eastAsia="en-US" w:bidi="en-US"/>
      </w:rPr>
    </w:lvl>
    <w:lvl w:ilvl="4" w:tplc="4544A322">
      <w:numFmt w:val="bullet"/>
      <w:lvlText w:val="•"/>
      <w:lvlJc w:val="left"/>
      <w:pPr>
        <w:ind w:left="1753" w:hanging="180"/>
      </w:pPr>
      <w:rPr>
        <w:rFonts w:hint="default"/>
        <w:lang w:val="en-US" w:eastAsia="en-US" w:bidi="en-US"/>
      </w:rPr>
    </w:lvl>
    <w:lvl w:ilvl="5" w:tplc="FEB0637C">
      <w:numFmt w:val="bullet"/>
      <w:lvlText w:val="•"/>
      <w:lvlJc w:val="left"/>
      <w:pPr>
        <w:ind w:left="2127" w:hanging="180"/>
      </w:pPr>
      <w:rPr>
        <w:rFonts w:hint="default"/>
        <w:lang w:val="en-US" w:eastAsia="en-US" w:bidi="en-US"/>
      </w:rPr>
    </w:lvl>
    <w:lvl w:ilvl="6" w:tplc="E454018A">
      <w:numFmt w:val="bullet"/>
      <w:lvlText w:val="•"/>
      <w:lvlJc w:val="left"/>
      <w:pPr>
        <w:ind w:left="2500" w:hanging="180"/>
      </w:pPr>
      <w:rPr>
        <w:rFonts w:hint="default"/>
        <w:lang w:val="en-US" w:eastAsia="en-US" w:bidi="en-US"/>
      </w:rPr>
    </w:lvl>
    <w:lvl w:ilvl="7" w:tplc="772AFBD2">
      <w:numFmt w:val="bullet"/>
      <w:lvlText w:val="•"/>
      <w:lvlJc w:val="left"/>
      <w:pPr>
        <w:ind w:left="2873" w:hanging="180"/>
      </w:pPr>
      <w:rPr>
        <w:rFonts w:hint="default"/>
        <w:lang w:val="en-US" w:eastAsia="en-US" w:bidi="en-US"/>
      </w:rPr>
    </w:lvl>
    <w:lvl w:ilvl="8" w:tplc="5B2AEBE6">
      <w:numFmt w:val="bullet"/>
      <w:lvlText w:val="•"/>
      <w:lvlJc w:val="left"/>
      <w:pPr>
        <w:ind w:left="3247" w:hanging="180"/>
      </w:pPr>
      <w:rPr>
        <w:rFonts w:hint="default"/>
        <w:lang w:val="en-US" w:eastAsia="en-US" w:bidi="en-US"/>
      </w:rPr>
    </w:lvl>
  </w:abstractNum>
  <w:abstractNum w:abstractNumId="29" w15:restartNumberingAfterBreak="0">
    <w:nsid w:val="22C34AAC"/>
    <w:multiLevelType w:val="hybridMultilevel"/>
    <w:tmpl w:val="EF60FC6A"/>
    <w:lvl w:ilvl="0" w:tplc="913642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6E97A0E"/>
    <w:multiLevelType w:val="hybridMultilevel"/>
    <w:tmpl w:val="8B4A0DB2"/>
    <w:lvl w:ilvl="0" w:tplc="D0FCDB96">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86027DE"/>
    <w:multiLevelType w:val="hybridMultilevel"/>
    <w:tmpl w:val="79F63C6E"/>
    <w:lvl w:ilvl="0" w:tplc="A8CE8128">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765AF2EC">
      <w:numFmt w:val="bullet"/>
      <w:lvlText w:val="•"/>
      <w:lvlJc w:val="left"/>
      <w:pPr>
        <w:ind w:left="788" w:hanging="180"/>
      </w:pPr>
      <w:rPr>
        <w:rFonts w:hint="default"/>
        <w:lang w:val="en-US" w:eastAsia="en-US" w:bidi="en-US"/>
      </w:rPr>
    </w:lvl>
    <w:lvl w:ilvl="2" w:tplc="F0D0F37C">
      <w:numFmt w:val="bullet"/>
      <w:lvlText w:val="•"/>
      <w:lvlJc w:val="left"/>
      <w:pPr>
        <w:ind w:left="1316" w:hanging="180"/>
      </w:pPr>
      <w:rPr>
        <w:rFonts w:hint="default"/>
        <w:lang w:val="en-US" w:eastAsia="en-US" w:bidi="en-US"/>
      </w:rPr>
    </w:lvl>
    <w:lvl w:ilvl="3" w:tplc="76F870A8">
      <w:numFmt w:val="bullet"/>
      <w:lvlText w:val="•"/>
      <w:lvlJc w:val="left"/>
      <w:pPr>
        <w:ind w:left="1844" w:hanging="180"/>
      </w:pPr>
      <w:rPr>
        <w:rFonts w:hint="default"/>
        <w:lang w:val="en-US" w:eastAsia="en-US" w:bidi="en-US"/>
      </w:rPr>
    </w:lvl>
    <w:lvl w:ilvl="4" w:tplc="3A22AF9A">
      <w:numFmt w:val="bullet"/>
      <w:lvlText w:val="•"/>
      <w:lvlJc w:val="left"/>
      <w:pPr>
        <w:ind w:left="2372" w:hanging="180"/>
      </w:pPr>
      <w:rPr>
        <w:rFonts w:hint="default"/>
        <w:lang w:val="en-US" w:eastAsia="en-US" w:bidi="en-US"/>
      </w:rPr>
    </w:lvl>
    <w:lvl w:ilvl="5" w:tplc="198EB4AE">
      <w:numFmt w:val="bullet"/>
      <w:lvlText w:val="•"/>
      <w:lvlJc w:val="left"/>
      <w:pPr>
        <w:ind w:left="2901" w:hanging="180"/>
      </w:pPr>
      <w:rPr>
        <w:rFonts w:hint="default"/>
        <w:lang w:val="en-US" w:eastAsia="en-US" w:bidi="en-US"/>
      </w:rPr>
    </w:lvl>
    <w:lvl w:ilvl="6" w:tplc="F18AD2D8">
      <w:numFmt w:val="bullet"/>
      <w:lvlText w:val="•"/>
      <w:lvlJc w:val="left"/>
      <w:pPr>
        <w:ind w:left="3429" w:hanging="180"/>
      </w:pPr>
      <w:rPr>
        <w:rFonts w:hint="default"/>
        <w:lang w:val="en-US" w:eastAsia="en-US" w:bidi="en-US"/>
      </w:rPr>
    </w:lvl>
    <w:lvl w:ilvl="7" w:tplc="2588166C">
      <w:numFmt w:val="bullet"/>
      <w:lvlText w:val="•"/>
      <w:lvlJc w:val="left"/>
      <w:pPr>
        <w:ind w:left="3957" w:hanging="180"/>
      </w:pPr>
      <w:rPr>
        <w:rFonts w:hint="default"/>
        <w:lang w:val="en-US" w:eastAsia="en-US" w:bidi="en-US"/>
      </w:rPr>
    </w:lvl>
    <w:lvl w:ilvl="8" w:tplc="7CFC4BB4">
      <w:numFmt w:val="bullet"/>
      <w:lvlText w:val="•"/>
      <w:lvlJc w:val="left"/>
      <w:pPr>
        <w:ind w:left="4485" w:hanging="180"/>
      </w:pPr>
      <w:rPr>
        <w:rFonts w:hint="default"/>
        <w:lang w:val="en-US" w:eastAsia="en-US" w:bidi="en-US"/>
      </w:rPr>
    </w:lvl>
  </w:abstractNum>
  <w:abstractNum w:abstractNumId="32" w15:restartNumberingAfterBreak="0">
    <w:nsid w:val="28E051E9"/>
    <w:multiLevelType w:val="hybridMultilevel"/>
    <w:tmpl w:val="575CD302"/>
    <w:lvl w:ilvl="0" w:tplc="A836A814">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9A1A60B6">
      <w:numFmt w:val="bullet"/>
      <w:lvlText w:val="•"/>
      <w:lvlJc w:val="left"/>
      <w:pPr>
        <w:ind w:left="633" w:hanging="180"/>
      </w:pPr>
      <w:rPr>
        <w:rFonts w:hint="default"/>
        <w:lang w:val="en-US" w:eastAsia="en-US" w:bidi="en-US"/>
      </w:rPr>
    </w:lvl>
    <w:lvl w:ilvl="2" w:tplc="99CA4A9A">
      <w:numFmt w:val="bullet"/>
      <w:lvlText w:val="•"/>
      <w:lvlJc w:val="left"/>
      <w:pPr>
        <w:ind w:left="1006" w:hanging="180"/>
      </w:pPr>
      <w:rPr>
        <w:rFonts w:hint="default"/>
        <w:lang w:val="en-US" w:eastAsia="en-US" w:bidi="en-US"/>
      </w:rPr>
    </w:lvl>
    <w:lvl w:ilvl="3" w:tplc="814EEB00">
      <w:numFmt w:val="bullet"/>
      <w:lvlText w:val="•"/>
      <w:lvlJc w:val="left"/>
      <w:pPr>
        <w:ind w:left="1380" w:hanging="180"/>
      </w:pPr>
      <w:rPr>
        <w:rFonts w:hint="default"/>
        <w:lang w:val="en-US" w:eastAsia="en-US" w:bidi="en-US"/>
      </w:rPr>
    </w:lvl>
    <w:lvl w:ilvl="4" w:tplc="E67CD342">
      <w:numFmt w:val="bullet"/>
      <w:lvlText w:val="•"/>
      <w:lvlJc w:val="left"/>
      <w:pPr>
        <w:ind w:left="1753" w:hanging="180"/>
      </w:pPr>
      <w:rPr>
        <w:rFonts w:hint="default"/>
        <w:lang w:val="en-US" w:eastAsia="en-US" w:bidi="en-US"/>
      </w:rPr>
    </w:lvl>
    <w:lvl w:ilvl="5" w:tplc="1174EB76">
      <w:numFmt w:val="bullet"/>
      <w:lvlText w:val="•"/>
      <w:lvlJc w:val="left"/>
      <w:pPr>
        <w:ind w:left="2127" w:hanging="180"/>
      </w:pPr>
      <w:rPr>
        <w:rFonts w:hint="default"/>
        <w:lang w:val="en-US" w:eastAsia="en-US" w:bidi="en-US"/>
      </w:rPr>
    </w:lvl>
    <w:lvl w:ilvl="6" w:tplc="A10A8534">
      <w:numFmt w:val="bullet"/>
      <w:lvlText w:val="•"/>
      <w:lvlJc w:val="left"/>
      <w:pPr>
        <w:ind w:left="2500" w:hanging="180"/>
      </w:pPr>
      <w:rPr>
        <w:rFonts w:hint="default"/>
        <w:lang w:val="en-US" w:eastAsia="en-US" w:bidi="en-US"/>
      </w:rPr>
    </w:lvl>
    <w:lvl w:ilvl="7" w:tplc="B0043D74">
      <w:numFmt w:val="bullet"/>
      <w:lvlText w:val="•"/>
      <w:lvlJc w:val="left"/>
      <w:pPr>
        <w:ind w:left="2873" w:hanging="180"/>
      </w:pPr>
      <w:rPr>
        <w:rFonts w:hint="default"/>
        <w:lang w:val="en-US" w:eastAsia="en-US" w:bidi="en-US"/>
      </w:rPr>
    </w:lvl>
    <w:lvl w:ilvl="8" w:tplc="FEC44022">
      <w:numFmt w:val="bullet"/>
      <w:lvlText w:val="•"/>
      <w:lvlJc w:val="left"/>
      <w:pPr>
        <w:ind w:left="3247" w:hanging="180"/>
      </w:pPr>
      <w:rPr>
        <w:rFonts w:hint="default"/>
        <w:lang w:val="en-US" w:eastAsia="en-US" w:bidi="en-US"/>
      </w:rPr>
    </w:lvl>
  </w:abstractNum>
  <w:abstractNum w:abstractNumId="33" w15:restartNumberingAfterBreak="0">
    <w:nsid w:val="297767F7"/>
    <w:multiLevelType w:val="hybridMultilevel"/>
    <w:tmpl w:val="7CA8C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9C2355A"/>
    <w:multiLevelType w:val="hybridMultilevel"/>
    <w:tmpl w:val="1DD28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B4E0F16"/>
    <w:multiLevelType w:val="hybridMultilevel"/>
    <w:tmpl w:val="CA409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BC7349A"/>
    <w:multiLevelType w:val="hybridMultilevel"/>
    <w:tmpl w:val="8D7A0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BF04E24"/>
    <w:multiLevelType w:val="hybridMultilevel"/>
    <w:tmpl w:val="0C127038"/>
    <w:lvl w:ilvl="0" w:tplc="B5EA5BFC">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59EC2248">
      <w:numFmt w:val="bullet"/>
      <w:lvlText w:val="•"/>
      <w:lvlJc w:val="left"/>
      <w:pPr>
        <w:ind w:left="633" w:hanging="180"/>
      </w:pPr>
      <w:rPr>
        <w:rFonts w:hint="default"/>
        <w:lang w:val="en-US" w:eastAsia="en-US" w:bidi="en-US"/>
      </w:rPr>
    </w:lvl>
    <w:lvl w:ilvl="2" w:tplc="8D5EE2CC">
      <w:numFmt w:val="bullet"/>
      <w:lvlText w:val="•"/>
      <w:lvlJc w:val="left"/>
      <w:pPr>
        <w:ind w:left="1006" w:hanging="180"/>
      </w:pPr>
      <w:rPr>
        <w:rFonts w:hint="default"/>
        <w:lang w:val="en-US" w:eastAsia="en-US" w:bidi="en-US"/>
      </w:rPr>
    </w:lvl>
    <w:lvl w:ilvl="3" w:tplc="627C848C">
      <w:numFmt w:val="bullet"/>
      <w:lvlText w:val="•"/>
      <w:lvlJc w:val="left"/>
      <w:pPr>
        <w:ind w:left="1380" w:hanging="180"/>
      </w:pPr>
      <w:rPr>
        <w:rFonts w:hint="default"/>
        <w:lang w:val="en-US" w:eastAsia="en-US" w:bidi="en-US"/>
      </w:rPr>
    </w:lvl>
    <w:lvl w:ilvl="4" w:tplc="7E482C28">
      <w:numFmt w:val="bullet"/>
      <w:lvlText w:val="•"/>
      <w:lvlJc w:val="left"/>
      <w:pPr>
        <w:ind w:left="1753" w:hanging="180"/>
      </w:pPr>
      <w:rPr>
        <w:rFonts w:hint="default"/>
        <w:lang w:val="en-US" w:eastAsia="en-US" w:bidi="en-US"/>
      </w:rPr>
    </w:lvl>
    <w:lvl w:ilvl="5" w:tplc="882C6E9A">
      <w:numFmt w:val="bullet"/>
      <w:lvlText w:val="•"/>
      <w:lvlJc w:val="left"/>
      <w:pPr>
        <w:ind w:left="2127" w:hanging="180"/>
      </w:pPr>
      <w:rPr>
        <w:rFonts w:hint="default"/>
        <w:lang w:val="en-US" w:eastAsia="en-US" w:bidi="en-US"/>
      </w:rPr>
    </w:lvl>
    <w:lvl w:ilvl="6" w:tplc="61B85310">
      <w:numFmt w:val="bullet"/>
      <w:lvlText w:val="•"/>
      <w:lvlJc w:val="left"/>
      <w:pPr>
        <w:ind w:left="2500" w:hanging="180"/>
      </w:pPr>
      <w:rPr>
        <w:rFonts w:hint="default"/>
        <w:lang w:val="en-US" w:eastAsia="en-US" w:bidi="en-US"/>
      </w:rPr>
    </w:lvl>
    <w:lvl w:ilvl="7" w:tplc="E6723A76">
      <w:numFmt w:val="bullet"/>
      <w:lvlText w:val="•"/>
      <w:lvlJc w:val="left"/>
      <w:pPr>
        <w:ind w:left="2873" w:hanging="180"/>
      </w:pPr>
      <w:rPr>
        <w:rFonts w:hint="default"/>
        <w:lang w:val="en-US" w:eastAsia="en-US" w:bidi="en-US"/>
      </w:rPr>
    </w:lvl>
    <w:lvl w:ilvl="8" w:tplc="422CF1EE">
      <w:numFmt w:val="bullet"/>
      <w:lvlText w:val="•"/>
      <w:lvlJc w:val="left"/>
      <w:pPr>
        <w:ind w:left="3247" w:hanging="180"/>
      </w:pPr>
      <w:rPr>
        <w:rFonts w:hint="default"/>
        <w:lang w:val="en-US" w:eastAsia="en-US" w:bidi="en-US"/>
      </w:rPr>
    </w:lvl>
  </w:abstractNum>
  <w:abstractNum w:abstractNumId="38" w15:restartNumberingAfterBreak="0">
    <w:nsid w:val="2C7540D2"/>
    <w:multiLevelType w:val="hybridMultilevel"/>
    <w:tmpl w:val="A80C5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EFF2C6D"/>
    <w:multiLevelType w:val="hybridMultilevel"/>
    <w:tmpl w:val="D2C6ADD2"/>
    <w:lvl w:ilvl="0" w:tplc="EA429CD8">
      <w:start w:val="1"/>
      <w:numFmt w:val="bullet"/>
      <w:lvlText w:val=""/>
      <w:lvlJc w:val="left"/>
      <w:pPr>
        <w:ind w:left="1890" w:hanging="360"/>
      </w:pPr>
      <w:rPr>
        <w:rFonts w:ascii="Webdings" w:hAnsi="Webdings" w:hint="default"/>
        <w:sz w:val="16"/>
        <w:szCs w:val="16"/>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0" w15:restartNumberingAfterBreak="0">
    <w:nsid w:val="2F4806B4"/>
    <w:multiLevelType w:val="hybridMultilevel"/>
    <w:tmpl w:val="98EC2B38"/>
    <w:lvl w:ilvl="0" w:tplc="0846A3CC">
      <w:numFmt w:val="bullet"/>
      <w:lvlText w:val="•"/>
      <w:lvlJc w:val="left"/>
      <w:pPr>
        <w:ind w:left="1440" w:hanging="360"/>
      </w:pPr>
      <w:rPr>
        <w:rFonts w:hint="default"/>
        <w:color w:val="auto"/>
        <w:sz w:val="16"/>
        <w:szCs w:val="16"/>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2F5A4190"/>
    <w:multiLevelType w:val="hybridMultilevel"/>
    <w:tmpl w:val="D3667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04504F7"/>
    <w:multiLevelType w:val="hybridMultilevel"/>
    <w:tmpl w:val="638C9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0BF3C30"/>
    <w:multiLevelType w:val="hybridMultilevel"/>
    <w:tmpl w:val="8AD0CA2C"/>
    <w:lvl w:ilvl="0" w:tplc="89D432D8">
      <w:numFmt w:val="bullet"/>
      <w:lvlText w:val="4"/>
      <w:lvlJc w:val="left"/>
      <w:pPr>
        <w:ind w:left="720" w:hanging="360"/>
      </w:pPr>
      <w:rPr>
        <w:rFonts w:ascii="Webdings" w:hAnsi="Web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146780D"/>
    <w:multiLevelType w:val="hybridMultilevel"/>
    <w:tmpl w:val="A3A6B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2786CE9"/>
    <w:multiLevelType w:val="hybridMultilevel"/>
    <w:tmpl w:val="D608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31D19DB"/>
    <w:multiLevelType w:val="hybridMultilevel"/>
    <w:tmpl w:val="46A210B4"/>
    <w:lvl w:ilvl="0" w:tplc="E5D6E354">
      <w:start w:val="1"/>
      <w:numFmt w:val="decimal"/>
      <w:pStyle w:val="ORTNumbList"/>
      <w:lvlText w:val="%1."/>
      <w:lvlJc w:val="left"/>
      <w:pPr>
        <w:ind w:left="450" w:hanging="360"/>
      </w:pPr>
      <w:rPr>
        <w:rFonts w:ascii="Arial Narrow" w:hAnsi="Arial Narrow" w:hint="default"/>
        <w:b w:val="0"/>
        <w:bCs/>
        <w:i w:val="0"/>
        <w:caps w:val="0"/>
        <w:strike w:val="0"/>
        <w:dstrike w:val="0"/>
        <w:snapToGrid/>
        <w:vanish w:val="0"/>
        <w:color w:val="auto"/>
        <w:spacing w:val="0"/>
        <w:w w:val="100"/>
        <w:sz w:val="20"/>
        <w:szCs w:val="20"/>
        <w:vertAlign w:val="baseli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90103F64">
      <w:start w:val="1"/>
      <w:numFmt w:val="lowerLetter"/>
      <w:lvlText w:val="(%4)."/>
      <w:lvlJc w:val="left"/>
      <w:pPr>
        <w:ind w:left="2520" w:hanging="360"/>
      </w:pPr>
      <w:rPr>
        <w:rFonts w:ascii="Arial Narrow" w:hAnsi="Arial Narrow" w:hint="default"/>
        <w:b w:val="0"/>
        <w:i w:val="0"/>
        <w:sz w:val="18"/>
      </w:rPr>
    </w:lvl>
    <w:lvl w:ilvl="4" w:tplc="AB44D636">
      <w:start w:val="1"/>
      <w:numFmt w:val="decimal"/>
      <w:lvlText w:val="(%5)"/>
      <w:lvlJc w:val="left"/>
      <w:pPr>
        <w:ind w:left="3240" w:hanging="360"/>
      </w:pPr>
      <w:rPr>
        <w:rFonts w:hint="default"/>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35AC4822"/>
    <w:multiLevelType w:val="hybridMultilevel"/>
    <w:tmpl w:val="6F30235A"/>
    <w:lvl w:ilvl="0" w:tplc="65E2201A">
      <w:start w:val="1"/>
      <w:numFmt w:val="bullet"/>
      <w:lvlText w:val=""/>
      <w:lvlJc w:val="left"/>
      <w:pPr>
        <w:ind w:left="720" w:hanging="360"/>
      </w:pPr>
      <w:rPr>
        <w:rFonts w:ascii="Symbol" w:hAnsi="Symbol" w:hint="default"/>
        <w:strike w:val="0"/>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8CA4A60"/>
    <w:multiLevelType w:val="hybridMultilevel"/>
    <w:tmpl w:val="38E04496"/>
    <w:lvl w:ilvl="0" w:tplc="0846A3CC">
      <w:numFmt w:val="bullet"/>
      <w:lvlText w:val="•"/>
      <w:lvlJc w:val="left"/>
      <w:pPr>
        <w:ind w:left="1440" w:hanging="360"/>
      </w:pPr>
      <w:rPr>
        <w:rFonts w:hint="default"/>
        <w:color w:val="auto"/>
        <w:sz w:val="16"/>
        <w:szCs w:val="16"/>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39996EEB"/>
    <w:multiLevelType w:val="hybridMultilevel"/>
    <w:tmpl w:val="C74C5F8C"/>
    <w:lvl w:ilvl="0" w:tplc="15EA11F6">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AAA4819"/>
    <w:multiLevelType w:val="hybridMultilevel"/>
    <w:tmpl w:val="B2807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B87145"/>
    <w:multiLevelType w:val="hybridMultilevel"/>
    <w:tmpl w:val="4954A5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B4803E5"/>
    <w:multiLevelType w:val="hybridMultilevel"/>
    <w:tmpl w:val="533A55F2"/>
    <w:lvl w:ilvl="0" w:tplc="B4DC0E84">
      <w:numFmt w:val="bullet"/>
      <w:lvlText w:val="•"/>
      <w:lvlJc w:val="left"/>
      <w:pPr>
        <w:ind w:left="259" w:hanging="180"/>
      </w:pPr>
      <w:rPr>
        <w:rFonts w:ascii="Arial Narrow" w:eastAsia="Arial Narrow" w:hAnsi="Arial Narrow" w:cs="Arial Narrow" w:hint="default"/>
        <w:color w:val="231F20"/>
        <w:w w:val="137"/>
        <w:sz w:val="24"/>
        <w:szCs w:val="24"/>
        <w:lang w:val="en-US" w:eastAsia="en-US" w:bidi="en-US"/>
      </w:rPr>
    </w:lvl>
    <w:lvl w:ilvl="1" w:tplc="268E956E">
      <w:numFmt w:val="bullet"/>
      <w:lvlText w:val="•"/>
      <w:lvlJc w:val="left"/>
      <w:pPr>
        <w:ind w:left="788" w:hanging="180"/>
      </w:pPr>
      <w:rPr>
        <w:rFonts w:hint="default"/>
        <w:lang w:val="en-US" w:eastAsia="en-US" w:bidi="en-US"/>
      </w:rPr>
    </w:lvl>
    <w:lvl w:ilvl="2" w:tplc="19CC0B62">
      <w:numFmt w:val="bullet"/>
      <w:lvlText w:val="•"/>
      <w:lvlJc w:val="left"/>
      <w:pPr>
        <w:ind w:left="1316" w:hanging="180"/>
      </w:pPr>
      <w:rPr>
        <w:rFonts w:hint="default"/>
        <w:lang w:val="en-US" w:eastAsia="en-US" w:bidi="en-US"/>
      </w:rPr>
    </w:lvl>
    <w:lvl w:ilvl="3" w:tplc="FAC28C72">
      <w:numFmt w:val="bullet"/>
      <w:lvlText w:val="•"/>
      <w:lvlJc w:val="left"/>
      <w:pPr>
        <w:ind w:left="1844" w:hanging="180"/>
      </w:pPr>
      <w:rPr>
        <w:rFonts w:hint="default"/>
        <w:lang w:val="en-US" w:eastAsia="en-US" w:bidi="en-US"/>
      </w:rPr>
    </w:lvl>
    <w:lvl w:ilvl="4" w:tplc="82EC14D0">
      <w:numFmt w:val="bullet"/>
      <w:lvlText w:val="•"/>
      <w:lvlJc w:val="left"/>
      <w:pPr>
        <w:ind w:left="2372" w:hanging="180"/>
      </w:pPr>
      <w:rPr>
        <w:rFonts w:hint="default"/>
        <w:lang w:val="en-US" w:eastAsia="en-US" w:bidi="en-US"/>
      </w:rPr>
    </w:lvl>
    <w:lvl w:ilvl="5" w:tplc="AEF0DEEE">
      <w:numFmt w:val="bullet"/>
      <w:lvlText w:val="•"/>
      <w:lvlJc w:val="left"/>
      <w:pPr>
        <w:ind w:left="2901" w:hanging="180"/>
      </w:pPr>
      <w:rPr>
        <w:rFonts w:hint="default"/>
        <w:lang w:val="en-US" w:eastAsia="en-US" w:bidi="en-US"/>
      </w:rPr>
    </w:lvl>
    <w:lvl w:ilvl="6" w:tplc="D90679E6">
      <w:numFmt w:val="bullet"/>
      <w:lvlText w:val="•"/>
      <w:lvlJc w:val="left"/>
      <w:pPr>
        <w:ind w:left="3429" w:hanging="180"/>
      </w:pPr>
      <w:rPr>
        <w:rFonts w:hint="default"/>
        <w:lang w:val="en-US" w:eastAsia="en-US" w:bidi="en-US"/>
      </w:rPr>
    </w:lvl>
    <w:lvl w:ilvl="7" w:tplc="0EC4F442">
      <w:numFmt w:val="bullet"/>
      <w:lvlText w:val="•"/>
      <w:lvlJc w:val="left"/>
      <w:pPr>
        <w:ind w:left="3957" w:hanging="180"/>
      </w:pPr>
      <w:rPr>
        <w:rFonts w:hint="default"/>
        <w:lang w:val="en-US" w:eastAsia="en-US" w:bidi="en-US"/>
      </w:rPr>
    </w:lvl>
    <w:lvl w:ilvl="8" w:tplc="295E42E6">
      <w:numFmt w:val="bullet"/>
      <w:lvlText w:val="•"/>
      <w:lvlJc w:val="left"/>
      <w:pPr>
        <w:ind w:left="4485" w:hanging="180"/>
      </w:pPr>
      <w:rPr>
        <w:rFonts w:hint="default"/>
        <w:lang w:val="en-US" w:eastAsia="en-US" w:bidi="en-US"/>
      </w:rPr>
    </w:lvl>
  </w:abstractNum>
  <w:abstractNum w:abstractNumId="53" w15:restartNumberingAfterBreak="0">
    <w:nsid w:val="3B6A196C"/>
    <w:multiLevelType w:val="hybridMultilevel"/>
    <w:tmpl w:val="FABCB70E"/>
    <w:lvl w:ilvl="0" w:tplc="0FE65A22">
      <w:numFmt w:val="bullet"/>
      <w:lvlText w:val="•"/>
      <w:lvlJc w:val="left"/>
      <w:pPr>
        <w:ind w:left="259" w:hanging="180"/>
      </w:pPr>
      <w:rPr>
        <w:rFonts w:ascii="Arial Narrow" w:eastAsia="Arial Narrow" w:hAnsi="Arial Narrow" w:cs="Arial Narrow" w:hint="default"/>
        <w:color w:val="231F20"/>
        <w:w w:val="137"/>
        <w:sz w:val="24"/>
        <w:szCs w:val="24"/>
        <w:lang w:val="en-US" w:eastAsia="en-US" w:bidi="en-US"/>
      </w:rPr>
    </w:lvl>
    <w:lvl w:ilvl="1" w:tplc="4E36F76A">
      <w:numFmt w:val="bullet"/>
      <w:lvlText w:val="•"/>
      <w:lvlJc w:val="left"/>
      <w:pPr>
        <w:ind w:left="633" w:hanging="180"/>
      </w:pPr>
      <w:rPr>
        <w:rFonts w:hint="default"/>
        <w:lang w:val="en-US" w:eastAsia="en-US" w:bidi="en-US"/>
      </w:rPr>
    </w:lvl>
    <w:lvl w:ilvl="2" w:tplc="3EE8B8DE">
      <w:numFmt w:val="bullet"/>
      <w:lvlText w:val="•"/>
      <w:lvlJc w:val="left"/>
      <w:pPr>
        <w:ind w:left="1006" w:hanging="180"/>
      </w:pPr>
      <w:rPr>
        <w:rFonts w:hint="default"/>
        <w:lang w:val="en-US" w:eastAsia="en-US" w:bidi="en-US"/>
      </w:rPr>
    </w:lvl>
    <w:lvl w:ilvl="3" w:tplc="8E085218">
      <w:numFmt w:val="bullet"/>
      <w:lvlText w:val="•"/>
      <w:lvlJc w:val="left"/>
      <w:pPr>
        <w:ind w:left="1380" w:hanging="180"/>
      </w:pPr>
      <w:rPr>
        <w:rFonts w:hint="default"/>
        <w:lang w:val="en-US" w:eastAsia="en-US" w:bidi="en-US"/>
      </w:rPr>
    </w:lvl>
    <w:lvl w:ilvl="4" w:tplc="F9F4D2AE">
      <w:numFmt w:val="bullet"/>
      <w:lvlText w:val="•"/>
      <w:lvlJc w:val="left"/>
      <w:pPr>
        <w:ind w:left="1753" w:hanging="180"/>
      </w:pPr>
      <w:rPr>
        <w:rFonts w:hint="default"/>
        <w:lang w:val="en-US" w:eastAsia="en-US" w:bidi="en-US"/>
      </w:rPr>
    </w:lvl>
    <w:lvl w:ilvl="5" w:tplc="E34A50B6">
      <w:numFmt w:val="bullet"/>
      <w:lvlText w:val="•"/>
      <w:lvlJc w:val="left"/>
      <w:pPr>
        <w:ind w:left="2127" w:hanging="180"/>
      </w:pPr>
      <w:rPr>
        <w:rFonts w:hint="default"/>
        <w:lang w:val="en-US" w:eastAsia="en-US" w:bidi="en-US"/>
      </w:rPr>
    </w:lvl>
    <w:lvl w:ilvl="6" w:tplc="E6F86860">
      <w:numFmt w:val="bullet"/>
      <w:lvlText w:val="•"/>
      <w:lvlJc w:val="left"/>
      <w:pPr>
        <w:ind w:left="2500" w:hanging="180"/>
      </w:pPr>
      <w:rPr>
        <w:rFonts w:hint="default"/>
        <w:lang w:val="en-US" w:eastAsia="en-US" w:bidi="en-US"/>
      </w:rPr>
    </w:lvl>
    <w:lvl w:ilvl="7" w:tplc="BD3E68B0">
      <w:numFmt w:val="bullet"/>
      <w:lvlText w:val="•"/>
      <w:lvlJc w:val="left"/>
      <w:pPr>
        <w:ind w:left="2873" w:hanging="180"/>
      </w:pPr>
      <w:rPr>
        <w:rFonts w:hint="default"/>
        <w:lang w:val="en-US" w:eastAsia="en-US" w:bidi="en-US"/>
      </w:rPr>
    </w:lvl>
    <w:lvl w:ilvl="8" w:tplc="B94ACAEE">
      <w:numFmt w:val="bullet"/>
      <w:lvlText w:val="•"/>
      <w:lvlJc w:val="left"/>
      <w:pPr>
        <w:ind w:left="3247" w:hanging="180"/>
      </w:pPr>
      <w:rPr>
        <w:rFonts w:hint="default"/>
        <w:lang w:val="en-US" w:eastAsia="en-US" w:bidi="en-US"/>
      </w:rPr>
    </w:lvl>
  </w:abstractNum>
  <w:abstractNum w:abstractNumId="54" w15:restartNumberingAfterBreak="0">
    <w:nsid w:val="3DAD524D"/>
    <w:multiLevelType w:val="hybridMultilevel"/>
    <w:tmpl w:val="52B45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DB75D7C"/>
    <w:multiLevelType w:val="hybridMultilevel"/>
    <w:tmpl w:val="2E606288"/>
    <w:lvl w:ilvl="0" w:tplc="8E06F4AA">
      <w:numFmt w:val="bullet"/>
      <w:lvlText w:val="•"/>
      <w:lvlJc w:val="left"/>
      <w:pPr>
        <w:ind w:left="259" w:hanging="180"/>
      </w:pPr>
      <w:rPr>
        <w:rFonts w:ascii="Arial Narrow" w:eastAsia="Arial Narrow" w:hAnsi="Arial Narrow" w:cs="Arial Narrow" w:hint="default"/>
        <w:color w:val="231F20"/>
        <w:w w:val="137"/>
        <w:sz w:val="24"/>
        <w:szCs w:val="24"/>
        <w:lang w:val="en-US" w:eastAsia="en-US" w:bidi="en-US"/>
      </w:rPr>
    </w:lvl>
    <w:lvl w:ilvl="1" w:tplc="A12EFEB4">
      <w:numFmt w:val="bullet"/>
      <w:lvlText w:val="•"/>
      <w:lvlJc w:val="left"/>
      <w:pPr>
        <w:ind w:left="788" w:hanging="180"/>
      </w:pPr>
      <w:rPr>
        <w:rFonts w:hint="default"/>
        <w:lang w:val="en-US" w:eastAsia="en-US" w:bidi="en-US"/>
      </w:rPr>
    </w:lvl>
    <w:lvl w:ilvl="2" w:tplc="C204BF28">
      <w:numFmt w:val="bullet"/>
      <w:lvlText w:val="•"/>
      <w:lvlJc w:val="left"/>
      <w:pPr>
        <w:ind w:left="1316" w:hanging="180"/>
      </w:pPr>
      <w:rPr>
        <w:rFonts w:hint="default"/>
        <w:lang w:val="en-US" w:eastAsia="en-US" w:bidi="en-US"/>
      </w:rPr>
    </w:lvl>
    <w:lvl w:ilvl="3" w:tplc="08502840">
      <w:numFmt w:val="bullet"/>
      <w:lvlText w:val="•"/>
      <w:lvlJc w:val="left"/>
      <w:pPr>
        <w:ind w:left="1844" w:hanging="180"/>
      </w:pPr>
      <w:rPr>
        <w:rFonts w:hint="default"/>
        <w:lang w:val="en-US" w:eastAsia="en-US" w:bidi="en-US"/>
      </w:rPr>
    </w:lvl>
    <w:lvl w:ilvl="4" w:tplc="75083F02">
      <w:numFmt w:val="bullet"/>
      <w:lvlText w:val="•"/>
      <w:lvlJc w:val="left"/>
      <w:pPr>
        <w:ind w:left="2372" w:hanging="180"/>
      </w:pPr>
      <w:rPr>
        <w:rFonts w:hint="default"/>
        <w:lang w:val="en-US" w:eastAsia="en-US" w:bidi="en-US"/>
      </w:rPr>
    </w:lvl>
    <w:lvl w:ilvl="5" w:tplc="98D2173C">
      <w:numFmt w:val="bullet"/>
      <w:lvlText w:val="•"/>
      <w:lvlJc w:val="left"/>
      <w:pPr>
        <w:ind w:left="2901" w:hanging="180"/>
      </w:pPr>
      <w:rPr>
        <w:rFonts w:hint="default"/>
        <w:lang w:val="en-US" w:eastAsia="en-US" w:bidi="en-US"/>
      </w:rPr>
    </w:lvl>
    <w:lvl w:ilvl="6" w:tplc="BA7000D8">
      <w:numFmt w:val="bullet"/>
      <w:lvlText w:val="•"/>
      <w:lvlJc w:val="left"/>
      <w:pPr>
        <w:ind w:left="3429" w:hanging="180"/>
      </w:pPr>
      <w:rPr>
        <w:rFonts w:hint="default"/>
        <w:lang w:val="en-US" w:eastAsia="en-US" w:bidi="en-US"/>
      </w:rPr>
    </w:lvl>
    <w:lvl w:ilvl="7" w:tplc="BA8E73FE">
      <w:numFmt w:val="bullet"/>
      <w:lvlText w:val="•"/>
      <w:lvlJc w:val="left"/>
      <w:pPr>
        <w:ind w:left="3957" w:hanging="180"/>
      </w:pPr>
      <w:rPr>
        <w:rFonts w:hint="default"/>
        <w:lang w:val="en-US" w:eastAsia="en-US" w:bidi="en-US"/>
      </w:rPr>
    </w:lvl>
    <w:lvl w:ilvl="8" w:tplc="427AAAFC">
      <w:numFmt w:val="bullet"/>
      <w:lvlText w:val="•"/>
      <w:lvlJc w:val="left"/>
      <w:pPr>
        <w:ind w:left="4485" w:hanging="180"/>
      </w:pPr>
      <w:rPr>
        <w:rFonts w:hint="default"/>
        <w:lang w:val="en-US" w:eastAsia="en-US" w:bidi="en-US"/>
      </w:rPr>
    </w:lvl>
  </w:abstractNum>
  <w:abstractNum w:abstractNumId="56" w15:restartNumberingAfterBreak="0">
    <w:nsid w:val="3DDC6676"/>
    <w:multiLevelType w:val="hybridMultilevel"/>
    <w:tmpl w:val="FF50602A"/>
    <w:lvl w:ilvl="0" w:tplc="0846A3CC">
      <w:numFmt w:val="bullet"/>
      <w:lvlText w:val="•"/>
      <w:lvlJc w:val="left"/>
      <w:pPr>
        <w:ind w:left="1440" w:hanging="360"/>
      </w:pPr>
      <w:rPr>
        <w:rFonts w:hint="default"/>
        <w:color w:val="auto"/>
        <w:sz w:val="16"/>
        <w:szCs w:val="16"/>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3E562AFF"/>
    <w:multiLevelType w:val="hybridMultilevel"/>
    <w:tmpl w:val="43FC8EFC"/>
    <w:lvl w:ilvl="0" w:tplc="BC660992">
      <w:start w:val="1"/>
      <w:numFmt w:val="bullet"/>
      <w:lvlText w:val=""/>
      <w:lvlJc w:val="left"/>
      <w:pPr>
        <w:ind w:left="720" w:hanging="360"/>
      </w:pPr>
      <w:rPr>
        <w:rFonts w:ascii="Symbol" w:hAnsi="Symbol" w:hint="default"/>
        <w:strike w:val="0"/>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3F1264E5"/>
    <w:multiLevelType w:val="hybridMultilevel"/>
    <w:tmpl w:val="EDCC3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F8501B9"/>
    <w:multiLevelType w:val="hybridMultilevel"/>
    <w:tmpl w:val="A5DEC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01B0452"/>
    <w:multiLevelType w:val="hybridMultilevel"/>
    <w:tmpl w:val="E6829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028095E"/>
    <w:multiLevelType w:val="hybridMultilevel"/>
    <w:tmpl w:val="2EA27AA4"/>
    <w:lvl w:ilvl="0" w:tplc="15EA11F6">
      <w:start w:val="1"/>
      <w:numFmt w:val="bullet"/>
      <w:lvlText w:val=""/>
      <w:lvlJc w:val="left"/>
      <w:pPr>
        <w:ind w:left="705" w:hanging="360"/>
      </w:pPr>
      <w:rPr>
        <w:rFonts w:ascii="Symbol" w:hAnsi="Symbol" w:hint="default"/>
        <w:strike w:val="0"/>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2" w15:restartNumberingAfterBreak="0">
    <w:nsid w:val="409E1F2A"/>
    <w:multiLevelType w:val="hybridMultilevel"/>
    <w:tmpl w:val="7E700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0F70D38"/>
    <w:multiLevelType w:val="hybridMultilevel"/>
    <w:tmpl w:val="B6BA9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171565C"/>
    <w:multiLevelType w:val="hybridMultilevel"/>
    <w:tmpl w:val="45B82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1AB6FAE"/>
    <w:multiLevelType w:val="hybridMultilevel"/>
    <w:tmpl w:val="58D68374"/>
    <w:lvl w:ilvl="0" w:tplc="D0FCDB96">
      <w:start w:val="1"/>
      <w:numFmt w:val="bullet"/>
      <w:lvlText w:val="-"/>
      <w:lvlJc w:val="left"/>
      <w:pPr>
        <w:ind w:left="1133" w:hanging="360"/>
      </w:pPr>
      <w:rPr>
        <w:rFonts w:ascii="Calibri" w:hAnsi="Calibri" w:hint="default"/>
      </w:rPr>
    </w:lvl>
    <w:lvl w:ilvl="1" w:tplc="04090003" w:tentative="1">
      <w:start w:val="1"/>
      <w:numFmt w:val="bullet"/>
      <w:lvlText w:val="o"/>
      <w:lvlJc w:val="left"/>
      <w:pPr>
        <w:ind w:left="1853" w:hanging="360"/>
      </w:pPr>
      <w:rPr>
        <w:rFonts w:ascii="Courier New" w:hAnsi="Courier New" w:cs="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cs="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cs="Courier New" w:hint="default"/>
      </w:rPr>
    </w:lvl>
    <w:lvl w:ilvl="8" w:tplc="04090005" w:tentative="1">
      <w:start w:val="1"/>
      <w:numFmt w:val="bullet"/>
      <w:lvlText w:val=""/>
      <w:lvlJc w:val="left"/>
      <w:pPr>
        <w:ind w:left="6893" w:hanging="360"/>
      </w:pPr>
      <w:rPr>
        <w:rFonts w:ascii="Wingdings" w:hAnsi="Wingdings" w:hint="default"/>
      </w:rPr>
    </w:lvl>
  </w:abstractNum>
  <w:abstractNum w:abstractNumId="66" w15:restartNumberingAfterBreak="0">
    <w:nsid w:val="421C6903"/>
    <w:multiLevelType w:val="hybridMultilevel"/>
    <w:tmpl w:val="E4120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24F04FF"/>
    <w:multiLevelType w:val="hybridMultilevel"/>
    <w:tmpl w:val="C928A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4F10433"/>
    <w:multiLevelType w:val="hybridMultilevel"/>
    <w:tmpl w:val="6B423EB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46574E03"/>
    <w:multiLevelType w:val="hybridMultilevel"/>
    <w:tmpl w:val="282EB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B3A3BC3"/>
    <w:multiLevelType w:val="hybridMultilevel"/>
    <w:tmpl w:val="D9F87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B571C52"/>
    <w:multiLevelType w:val="hybridMultilevel"/>
    <w:tmpl w:val="5CE422AE"/>
    <w:lvl w:ilvl="0" w:tplc="D2848D34">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67882368">
      <w:numFmt w:val="bullet"/>
      <w:lvlText w:val="•"/>
      <w:lvlJc w:val="left"/>
      <w:pPr>
        <w:ind w:left="788" w:hanging="180"/>
      </w:pPr>
      <w:rPr>
        <w:rFonts w:hint="default"/>
        <w:lang w:val="en-US" w:eastAsia="en-US" w:bidi="en-US"/>
      </w:rPr>
    </w:lvl>
    <w:lvl w:ilvl="2" w:tplc="BFF24C16">
      <w:numFmt w:val="bullet"/>
      <w:lvlText w:val="•"/>
      <w:lvlJc w:val="left"/>
      <w:pPr>
        <w:ind w:left="1316" w:hanging="180"/>
      </w:pPr>
      <w:rPr>
        <w:rFonts w:hint="default"/>
        <w:lang w:val="en-US" w:eastAsia="en-US" w:bidi="en-US"/>
      </w:rPr>
    </w:lvl>
    <w:lvl w:ilvl="3" w:tplc="7CD21132">
      <w:numFmt w:val="bullet"/>
      <w:lvlText w:val="•"/>
      <w:lvlJc w:val="left"/>
      <w:pPr>
        <w:ind w:left="1844" w:hanging="180"/>
      </w:pPr>
      <w:rPr>
        <w:rFonts w:hint="default"/>
        <w:lang w:val="en-US" w:eastAsia="en-US" w:bidi="en-US"/>
      </w:rPr>
    </w:lvl>
    <w:lvl w:ilvl="4" w:tplc="F1E6B3D6">
      <w:numFmt w:val="bullet"/>
      <w:lvlText w:val="•"/>
      <w:lvlJc w:val="left"/>
      <w:pPr>
        <w:ind w:left="2372" w:hanging="180"/>
      </w:pPr>
      <w:rPr>
        <w:rFonts w:hint="default"/>
        <w:lang w:val="en-US" w:eastAsia="en-US" w:bidi="en-US"/>
      </w:rPr>
    </w:lvl>
    <w:lvl w:ilvl="5" w:tplc="AE2EAB5E">
      <w:numFmt w:val="bullet"/>
      <w:lvlText w:val="•"/>
      <w:lvlJc w:val="left"/>
      <w:pPr>
        <w:ind w:left="2901" w:hanging="180"/>
      </w:pPr>
      <w:rPr>
        <w:rFonts w:hint="default"/>
        <w:lang w:val="en-US" w:eastAsia="en-US" w:bidi="en-US"/>
      </w:rPr>
    </w:lvl>
    <w:lvl w:ilvl="6" w:tplc="A52892D4">
      <w:numFmt w:val="bullet"/>
      <w:lvlText w:val="•"/>
      <w:lvlJc w:val="left"/>
      <w:pPr>
        <w:ind w:left="3429" w:hanging="180"/>
      </w:pPr>
      <w:rPr>
        <w:rFonts w:hint="default"/>
        <w:lang w:val="en-US" w:eastAsia="en-US" w:bidi="en-US"/>
      </w:rPr>
    </w:lvl>
    <w:lvl w:ilvl="7" w:tplc="6B145DD4">
      <w:numFmt w:val="bullet"/>
      <w:lvlText w:val="•"/>
      <w:lvlJc w:val="left"/>
      <w:pPr>
        <w:ind w:left="3957" w:hanging="180"/>
      </w:pPr>
      <w:rPr>
        <w:rFonts w:hint="default"/>
        <w:lang w:val="en-US" w:eastAsia="en-US" w:bidi="en-US"/>
      </w:rPr>
    </w:lvl>
    <w:lvl w:ilvl="8" w:tplc="107A9A12">
      <w:numFmt w:val="bullet"/>
      <w:lvlText w:val="•"/>
      <w:lvlJc w:val="left"/>
      <w:pPr>
        <w:ind w:left="4485" w:hanging="180"/>
      </w:pPr>
      <w:rPr>
        <w:rFonts w:hint="default"/>
        <w:lang w:val="en-US" w:eastAsia="en-US" w:bidi="en-US"/>
      </w:rPr>
    </w:lvl>
  </w:abstractNum>
  <w:abstractNum w:abstractNumId="72" w15:restartNumberingAfterBreak="0">
    <w:nsid w:val="4BD03555"/>
    <w:multiLevelType w:val="hybridMultilevel"/>
    <w:tmpl w:val="8B7A2A88"/>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360" w:hanging="360"/>
      </w:pPr>
      <w:rPr>
        <w:rFonts w:ascii="Wingdings" w:hAnsi="Wingdings" w:hint="default"/>
      </w:rPr>
    </w:lvl>
    <w:lvl w:ilvl="6" w:tplc="04090001" w:tentative="1">
      <w:start w:val="1"/>
      <w:numFmt w:val="bullet"/>
      <w:lvlText w:val=""/>
      <w:lvlJc w:val="left"/>
      <w:pPr>
        <w:ind w:left="360" w:hanging="360"/>
      </w:pPr>
      <w:rPr>
        <w:rFonts w:ascii="Symbol" w:hAnsi="Symbol" w:hint="default"/>
      </w:rPr>
    </w:lvl>
    <w:lvl w:ilvl="7" w:tplc="04090003" w:tentative="1">
      <w:start w:val="1"/>
      <w:numFmt w:val="bullet"/>
      <w:lvlText w:val="o"/>
      <w:lvlJc w:val="left"/>
      <w:pPr>
        <w:ind w:left="1080" w:hanging="360"/>
      </w:pPr>
      <w:rPr>
        <w:rFonts w:ascii="Courier New" w:hAnsi="Courier New" w:cs="Courier New" w:hint="default"/>
      </w:rPr>
    </w:lvl>
    <w:lvl w:ilvl="8" w:tplc="04090005" w:tentative="1">
      <w:start w:val="1"/>
      <w:numFmt w:val="bullet"/>
      <w:lvlText w:val=""/>
      <w:lvlJc w:val="left"/>
      <w:pPr>
        <w:ind w:left="1800" w:hanging="360"/>
      </w:pPr>
      <w:rPr>
        <w:rFonts w:ascii="Wingdings" w:hAnsi="Wingdings" w:hint="default"/>
      </w:rPr>
    </w:lvl>
  </w:abstractNum>
  <w:abstractNum w:abstractNumId="73" w15:restartNumberingAfterBreak="0">
    <w:nsid w:val="4BD158DA"/>
    <w:multiLevelType w:val="hybridMultilevel"/>
    <w:tmpl w:val="057CCBD6"/>
    <w:lvl w:ilvl="0" w:tplc="0846A3CC">
      <w:numFmt w:val="bullet"/>
      <w:lvlText w:val="•"/>
      <w:lvlJc w:val="left"/>
      <w:pPr>
        <w:ind w:left="648" w:hanging="360"/>
      </w:pPr>
      <w:rPr>
        <w:rFonts w:hint="default"/>
        <w:color w:val="auto"/>
        <w:sz w:val="16"/>
        <w:szCs w:val="16"/>
        <w:lang w:val="en-US" w:eastAsia="en-US" w:bidi="en-US"/>
      </w:rPr>
    </w:lvl>
    <w:lvl w:ilvl="1" w:tplc="FFFFFFFF">
      <w:start w:val="1"/>
      <w:numFmt w:val="bullet"/>
      <w:lvlText w:val="o"/>
      <w:lvlJc w:val="left"/>
      <w:pPr>
        <w:ind w:left="738" w:hanging="360"/>
      </w:pPr>
      <w:rPr>
        <w:rFonts w:ascii="Courier New" w:hAnsi="Courier New" w:cs="Courier New" w:hint="default"/>
      </w:rPr>
    </w:lvl>
    <w:lvl w:ilvl="2" w:tplc="FFFFFFFF" w:tentative="1">
      <w:start w:val="1"/>
      <w:numFmt w:val="bullet"/>
      <w:lvlText w:val=""/>
      <w:lvlJc w:val="left"/>
      <w:pPr>
        <w:ind w:left="1458" w:hanging="360"/>
      </w:pPr>
      <w:rPr>
        <w:rFonts w:ascii="Wingdings" w:hAnsi="Wingdings" w:hint="default"/>
      </w:rPr>
    </w:lvl>
    <w:lvl w:ilvl="3" w:tplc="FFFFFFFF" w:tentative="1">
      <w:start w:val="1"/>
      <w:numFmt w:val="bullet"/>
      <w:lvlText w:val=""/>
      <w:lvlJc w:val="left"/>
      <w:pPr>
        <w:ind w:left="2178" w:hanging="360"/>
      </w:pPr>
      <w:rPr>
        <w:rFonts w:ascii="Symbol" w:hAnsi="Symbol" w:hint="default"/>
      </w:rPr>
    </w:lvl>
    <w:lvl w:ilvl="4" w:tplc="FFFFFFFF" w:tentative="1">
      <w:start w:val="1"/>
      <w:numFmt w:val="bullet"/>
      <w:lvlText w:val="o"/>
      <w:lvlJc w:val="left"/>
      <w:pPr>
        <w:ind w:left="2898" w:hanging="360"/>
      </w:pPr>
      <w:rPr>
        <w:rFonts w:ascii="Courier New" w:hAnsi="Courier New" w:cs="Courier New" w:hint="default"/>
      </w:rPr>
    </w:lvl>
    <w:lvl w:ilvl="5" w:tplc="FFFFFFFF" w:tentative="1">
      <w:start w:val="1"/>
      <w:numFmt w:val="bullet"/>
      <w:lvlText w:val=""/>
      <w:lvlJc w:val="left"/>
      <w:pPr>
        <w:ind w:left="3618" w:hanging="360"/>
      </w:pPr>
      <w:rPr>
        <w:rFonts w:ascii="Wingdings" w:hAnsi="Wingdings" w:hint="default"/>
      </w:rPr>
    </w:lvl>
    <w:lvl w:ilvl="6" w:tplc="FFFFFFFF" w:tentative="1">
      <w:start w:val="1"/>
      <w:numFmt w:val="bullet"/>
      <w:lvlText w:val=""/>
      <w:lvlJc w:val="left"/>
      <w:pPr>
        <w:ind w:left="4338" w:hanging="360"/>
      </w:pPr>
      <w:rPr>
        <w:rFonts w:ascii="Symbol" w:hAnsi="Symbol" w:hint="default"/>
      </w:rPr>
    </w:lvl>
    <w:lvl w:ilvl="7" w:tplc="FFFFFFFF" w:tentative="1">
      <w:start w:val="1"/>
      <w:numFmt w:val="bullet"/>
      <w:lvlText w:val="o"/>
      <w:lvlJc w:val="left"/>
      <w:pPr>
        <w:ind w:left="5058" w:hanging="360"/>
      </w:pPr>
      <w:rPr>
        <w:rFonts w:ascii="Courier New" w:hAnsi="Courier New" w:cs="Courier New" w:hint="default"/>
      </w:rPr>
    </w:lvl>
    <w:lvl w:ilvl="8" w:tplc="FFFFFFFF" w:tentative="1">
      <w:start w:val="1"/>
      <w:numFmt w:val="bullet"/>
      <w:lvlText w:val=""/>
      <w:lvlJc w:val="left"/>
      <w:pPr>
        <w:ind w:left="5778" w:hanging="360"/>
      </w:pPr>
      <w:rPr>
        <w:rFonts w:ascii="Wingdings" w:hAnsi="Wingdings" w:hint="default"/>
      </w:rPr>
    </w:lvl>
  </w:abstractNum>
  <w:abstractNum w:abstractNumId="74" w15:restartNumberingAfterBreak="0">
    <w:nsid w:val="4C3A118A"/>
    <w:multiLevelType w:val="hybridMultilevel"/>
    <w:tmpl w:val="1B52A19A"/>
    <w:lvl w:ilvl="0" w:tplc="3216FFE6">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C304F638">
      <w:numFmt w:val="bullet"/>
      <w:lvlText w:val="•"/>
      <w:lvlJc w:val="left"/>
      <w:pPr>
        <w:ind w:left="633" w:hanging="180"/>
      </w:pPr>
      <w:rPr>
        <w:rFonts w:hint="default"/>
        <w:lang w:val="en-US" w:eastAsia="en-US" w:bidi="en-US"/>
      </w:rPr>
    </w:lvl>
    <w:lvl w:ilvl="2" w:tplc="4B022420">
      <w:numFmt w:val="bullet"/>
      <w:lvlText w:val="•"/>
      <w:lvlJc w:val="left"/>
      <w:pPr>
        <w:ind w:left="1006" w:hanging="180"/>
      </w:pPr>
      <w:rPr>
        <w:rFonts w:hint="default"/>
        <w:lang w:val="en-US" w:eastAsia="en-US" w:bidi="en-US"/>
      </w:rPr>
    </w:lvl>
    <w:lvl w:ilvl="3" w:tplc="25BC0F36">
      <w:numFmt w:val="bullet"/>
      <w:lvlText w:val="•"/>
      <w:lvlJc w:val="left"/>
      <w:pPr>
        <w:ind w:left="1380" w:hanging="180"/>
      </w:pPr>
      <w:rPr>
        <w:rFonts w:hint="default"/>
        <w:lang w:val="en-US" w:eastAsia="en-US" w:bidi="en-US"/>
      </w:rPr>
    </w:lvl>
    <w:lvl w:ilvl="4" w:tplc="D9DEC8B8">
      <w:numFmt w:val="bullet"/>
      <w:lvlText w:val="•"/>
      <w:lvlJc w:val="left"/>
      <w:pPr>
        <w:ind w:left="1753" w:hanging="180"/>
      </w:pPr>
      <w:rPr>
        <w:rFonts w:hint="default"/>
        <w:lang w:val="en-US" w:eastAsia="en-US" w:bidi="en-US"/>
      </w:rPr>
    </w:lvl>
    <w:lvl w:ilvl="5" w:tplc="D3B8E920">
      <w:numFmt w:val="bullet"/>
      <w:lvlText w:val="•"/>
      <w:lvlJc w:val="left"/>
      <w:pPr>
        <w:ind w:left="2127" w:hanging="180"/>
      </w:pPr>
      <w:rPr>
        <w:rFonts w:hint="default"/>
        <w:lang w:val="en-US" w:eastAsia="en-US" w:bidi="en-US"/>
      </w:rPr>
    </w:lvl>
    <w:lvl w:ilvl="6" w:tplc="FD426CC8">
      <w:numFmt w:val="bullet"/>
      <w:lvlText w:val="•"/>
      <w:lvlJc w:val="left"/>
      <w:pPr>
        <w:ind w:left="2500" w:hanging="180"/>
      </w:pPr>
      <w:rPr>
        <w:rFonts w:hint="default"/>
        <w:lang w:val="en-US" w:eastAsia="en-US" w:bidi="en-US"/>
      </w:rPr>
    </w:lvl>
    <w:lvl w:ilvl="7" w:tplc="ACD05D0C">
      <w:numFmt w:val="bullet"/>
      <w:lvlText w:val="•"/>
      <w:lvlJc w:val="left"/>
      <w:pPr>
        <w:ind w:left="2873" w:hanging="180"/>
      </w:pPr>
      <w:rPr>
        <w:rFonts w:hint="default"/>
        <w:lang w:val="en-US" w:eastAsia="en-US" w:bidi="en-US"/>
      </w:rPr>
    </w:lvl>
    <w:lvl w:ilvl="8" w:tplc="280CB4C2">
      <w:numFmt w:val="bullet"/>
      <w:lvlText w:val="•"/>
      <w:lvlJc w:val="left"/>
      <w:pPr>
        <w:ind w:left="3247" w:hanging="180"/>
      </w:pPr>
      <w:rPr>
        <w:rFonts w:hint="default"/>
        <w:lang w:val="en-US" w:eastAsia="en-US" w:bidi="en-US"/>
      </w:rPr>
    </w:lvl>
  </w:abstractNum>
  <w:abstractNum w:abstractNumId="75" w15:restartNumberingAfterBreak="0">
    <w:nsid w:val="4E0A1F2F"/>
    <w:multiLevelType w:val="hybridMultilevel"/>
    <w:tmpl w:val="25B87C10"/>
    <w:lvl w:ilvl="0" w:tplc="FBA47F62">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6F904894">
      <w:numFmt w:val="bullet"/>
      <w:lvlText w:val="•"/>
      <w:lvlJc w:val="left"/>
      <w:pPr>
        <w:ind w:left="633" w:hanging="180"/>
      </w:pPr>
      <w:rPr>
        <w:rFonts w:hint="default"/>
        <w:lang w:val="en-US" w:eastAsia="en-US" w:bidi="en-US"/>
      </w:rPr>
    </w:lvl>
    <w:lvl w:ilvl="2" w:tplc="E6F6F320">
      <w:numFmt w:val="bullet"/>
      <w:lvlText w:val="•"/>
      <w:lvlJc w:val="left"/>
      <w:pPr>
        <w:ind w:left="1006" w:hanging="180"/>
      </w:pPr>
      <w:rPr>
        <w:rFonts w:hint="default"/>
        <w:lang w:val="en-US" w:eastAsia="en-US" w:bidi="en-US"/>
      </w:rPr>
    </w:lvl>
    <w:lvl w:ilvl="3" w:tplc="B5B211BC">
      <w:numFmt w:val="bullet"/>
      <w:lvlText w:val="•"/>
      <w:lvlJc w:val="left"/>
      <w:pPr>
        <w:ind w:left="1380" w:hanging="180"/>
      </w:pPr>
      <w:rPr>
        <w:rFonts w:hint="default"/>
        <w:lang w:val="en-US" w:eastAsia="en-US" w:bidi="en-US"/>
      </w:rPr>
    </w:lvl>
    <w:lvl w:ilvl="4" w:tplc="B26E92E4">
      <w:numFmt w:val="bullet"/>
      <w:lvlText w:val="•"/>
      <w:lvlJc w:val="left"/>
      <w:pPr>
        <w:ind w:left="1753" w:hanging="180"/>
      </w:pPr>
      <w:rPr>
        <w:rFonts w:hint="default"/>
        <w:lang w:val="en-US" w:eastAsia="en-US" w:bidi="en-US"/>
      </w:rPr>
    </w:lvl>
    <w:lvl w:ilvl="5" w:tplc="9C22581C">
      <w:numFmt w:val="bullet"/>
      <w:lvlText w:val="•"/>
      <w:lvlJc w:val="left"/>
      <w:pPr>
        <w:ind w:left="2127" w:hanging="180"/>
      </w:pPr>
      <w:rPr>
        <w:rFonts w:hint="default"/>
        <w:lang w:val="en-US" w:eastAsia="en-US" w:bidi="en-US"/>
      </w:rPr>
    </w:lvl>
    <w:lvl w:ilvl="6" w:tplc="8B6C2A2C">
      <w:numFmt w:val="bullet"/>
      <w:lvlText w:val="•"/>
      <w:lvlJc w:val="left"/>
      <w:pPr>
        <w:ind w:left="2500" w:hanging="180"/>
      </w:pPr>
      <w:rPr>
        <w:rFonts w:hint="default"/>
        <w:lang w:val="en-US" w:eastAsia="en-US" w:bidi="en-US"/>
      </w:rPr>
    </w:lvl>
    <w:lvl w:ilvl="7" w:tplc="360A6D94">
      <w:numFmt w:val="bullet"/>
      <w:lvlText w:val="•"/>
      <w:lvlJc w:val="left"/>
      <w:pPr>
        <w:ind w:left="2873" w:hanging="180"/>
      </w:pPr>
      <w:rPr>
        <w:rFonts w:hint="default"/>
        <w:lang w:val="en-US" w:eastAsia="en-US" w:bidi="en-US"/>
      </w:rPr>
    </w:lvl>
    <w:lvl w:ilvl="8" w:tplc="4B34A080">
      <w:numFmt w:val="bullet"/>
      <w:lvlText w:val="•"/>
      <w:lvlJc w:val="left"/>
      <w:pPr>
        <w:ind w:left="3247" w:hanging="180"/>
      </w:pPr>
      <w:rPr>
        <w:rFonts w:hint="default"/>
        <w:lang w:val="en-US" w:eastAsia="en-US" w:bidi="en-US"/>
      </w:rPr>
    </w:lvl>
  </w:abstractNum>
  <w:abstractNum w:abstractNumId="76" w15:restartNumberingAfterBreak="0">
    <w:nsid w:val="4F681EC5"/>
    <w:multiLevelType w:val="hybridMultilevel"/>
    <w:tmpl w:val="3F46F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1113007"/>
    <w:multiLevelType w:val="hybridMultilevel"/>
    <w:tmpl w:val="95345E28"/>
    <w:lvl w:ilvl="0" w:tplc="914C7622">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79B0D496">
      <w:numFmt w:val="bullet"/>
      <w:lvlText w:val="•"/>
      <w:lvlJc w:val="left"/>
      <w:pPr>
        <w:ind w:left="788" w:hanging="180"/>
      </w:pPr>
      <w:rPr>
        <w:rFonts w:hint="default"/>
        <w:lang w:val="en-US" w:eastAsia="en-US" w:bidi="en-US"/>
      </w:rPr>
    </w:lvl>
    <w:lvl w:ilvl="2" w:tplc="3C46B29A">
      <w:numFmt w:val="bullet"/>
      <w:lvlText w:val="•"/>
      <w:lvlJc w:val="left"/>
      <w:pPr>
        <w:ind w:left="1316" w:hanging="180"/>
      </w:pPr>
      <w:rPr>
        <w:rFonts w:hint="default"/>
        <w:lang w:val="en-US" w:eastAsia="en-US" w:bidi="en-US"/>
      </w:rPr>
    </w:lvl>
    <w:lvl w:ilvl="3" w:tplc="358226CA">
      <w:numFmt w:val="bullet"/>
      <w:lvlText w:val="•"/>
      <w:lvlJc w:val="left"/>
      <w:pPr>
        <w:ind w:left="1844" w:hanging="180"/>
      </w:pPr>
      <w:rPr>
        <w:rFonts w:hint="default"/>
        <w:lang w:val="en-US" w:eastAsia="en-US" w:bidi="en-US"/>
      </w:rPr>
    </w:lvl>
    <w:lvl w:ilvl="4" w:tplc="883AB06E">
      <w:numFmt w:val="bullet"/>
      <w:lvlText w:val="•"/>
      <w:lvlJc w:val="left"/>
      <w:pPr>
        <w:ind w:left="2372" w:hanging="180"/>
      </w:pPr>
      <w:rPr>
        <w:rFonts w:hint="default"/>
        <w:lang w:val="en-US" w:eastAsia="en-US" w:bidi="en-US"/>
      </w:rPr>
    </w:lvl>
    <w:lvl w:ilvl="5" w:tplc="FE9E9BCE">
      <w:numFmt w:val="bullet"/>
      <w:lvlText w:val="•"/>
      <w:lvlJc w:val="left"/>
      <w:pPr>
        <w:ind w:left="2901" w:hanging="180"/>
      </w:pPr>
      <w:rPr>
        <w:rFonts w:hint="default"/>
        <w:lang w:val="en-US" w:eastAsia="en-US" w:bidi="en-US"/>
      </w:rPr>
    </w:lvl>
    <w:lvl w:ilvl="6" w:tplc="BE1248A6">
      <w:numFmt w:val="bullet"/>
      <w:lvlText w:val="•"/>
      <w:lvlJc w:val="left"/>
      <w:pPr>
        <w:ind w:left="3429" w:hanging="180"/>
      </w:pPr>
      <w:rPr>
        <w:rFonts w:hint="default"/>
        <w:lang w:val="en-US" w:eastAsia="en-US" w:bidi="en-US"/>
      </w:rPr>
    </w:lvl>
    <w:lvl w:ilvl="7" w:tplc="A09AD098">
      <w:numFmt w:val="bullet"/>
      <w:lvlText w:val="•"/>
      <w:lvlJc w:val="left"/>
      <w:pPr>
        <w:ind w:left="3957" w:hanging="180"/>
      </w:pPr>
      <w:rPr>
        <w:rFonts w:hint="default"/>
        <w:lang w:val="en-US" w:eastAsia="en-US" w:bidi="en-US"/>
      </w:rPr>
    </w:lvl>
    <w:lvl w:ilvl="8" w:tplc="01FEC5CC">
      <w:numFmt w:val="bullet"/>
      <w:lvlText w:val="•"/>
      <w:lvlJc w:val="left"/>
      <w:pPr>
        <w:ind w:left="4485" w:hanging="180"/>
      </w:pPr>
      <w:rPr>
        <w:rFonts w:hint="default"/>
        <w:lang w:val="en-US" w:eastAsia="en-US" w:bidi="en-US"/>
      </w:rPr>
    </w:lvl>
  </w:abstractNum>
  <w:abstractNum w:abstractNumId="78" w15:restartNumberingAfterBreak="0">
    <w:nsid w:val="51AB6687"/>
    <w:multiLevelType w:val="hybridMultilevel"/>
    <w:tmpl w:val="12D60B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533E38F3"/>
    <w:multiLevelType w:val="hybridMultilevel"/>
    <w:tmpl w:val="EEFCEC9A"/>
    <w:lvl w:ilvl="0" w:tplc="4C3AD8DC">
      <w:start w:val="1"/>
      <w:numFmt w:val="bullet"/>
      <w:lvlText w:val="-"/>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0" w15:restartNumberingAfterBreak="0">
    <w:nsid w:val="54580306"/>
    <w:multiLevelType w:val="hybridMultilevel"/>
    <w:tmpl w:val="42CA8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4AB7738"/>
    <w:multiLevelType w:val="hybridMultilevel"/>
    <w:tmpl w:val="D8C20640"/>
    <w:lvl w:ilvl="0" w:tplc="4C3AD8DC">
      <w:start w:val="1"/>
      <w:numFmt w:val="bullet"/>
      <w:lvlText w:val="-"/>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2" w15:restartNumberingAfterBreak="0">
    <w:nsid w:val="54EB0BDA"/>
    <w:multiLevelType w:val="hybridMultilevel"/>
    <w:tmpl w:val="E5FA3C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3" w15:restartNumberingAfterBreak="0">
    <w:nsid w:val="559875CA"/>
    <w:multiLevelType w:val="hybridMultilevel"/>
    <w:tmpl w:val="2D50E5F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84" w15:restartNumberingAfterBreak="0">
    <w:nsid w:val="55BC62F3"/>
    <w:multiLevelType w:val="hybridMultilevel"/>
    <w:tmpl w:val="AC3E5DBC"/>
    <w:lvl w:ilvl="0" w:tplc="41388A06">
      <w:start w:val="1"/>
      <w:numFmt w:val="decimal"/>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85" w15:restartNumberingAfterBreak="0">
    <w:nsid w:val="58917DF5"/>
    <w:multiLevelType w:val="hybridMultilevel"/>
    <w:tmpl w:val="EBFA9008"/>
    <w:lvl w:ilvl="0" w:tplc="1CBA9162">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DCC4CD5E">
      <w:numFmt w:val="bullet"/>
      <w:lvlText w:val="•"/>
      <w:lvlJc w:val="left"/>
      <w:pPr>
        <w:ind w:left="788" w:hanging="180"/>
      </w:pPr>
      <w:rPr>
        <w:rFonts w:hint="default"/>
        <w:lang w:val="en-US" w:eastAsia="en-US" w:bidi="en-US"/>
      </w:rPr>
    </w:lvl>
    <w:lvl w:ilvl="2" w:tplc="0F5EFB22">
      <w:numFmt w:val="bullet"/>
      <w:lvlText w:val="•"/>
      <w:lvlJc w:val="left"/>
      <w:pPr>
        <w:ind w:left="1316" w:hanging="180"/>
      </w:pPr>
      <w:rPr>
        <w:rFonts w:hint="default"/>
        <w:lang w:val="en-US" w:eastAsia="en-US" w:bidi="en-US"/>
      </w:rPr>
    </w:lvl>
    <w:lvl w:ilvl="3" w:tplc="0390053C">
      <w:numFmt w:val="bullet"/>
      <w:lvlText w:val="•"/>
      <w:lvlJc w:val="left"/>
      <w:pPr>
        <w:ind w:left="1844" w:hanging="180"/>
      </w:pPr>
      <w:rPr>
        <w:rFonts w:hint="default"/>
        <w:lang w:val="en-US" w:eastAsia="en-US" w:bidi="en-US"/>
      </w:rPr>
    </w:lvl>
    <w:lvl w:ilvl="4" w:tplc="0E3C93DE">
      <w:numFmt w:val="bullet"/>
      <w:lvlText w:val="•"/>
      <w:lvlJc w:val="left"/>
      <w:pPr>
        <w:ind w:left="2372" w:hanging="180"/>
      </w:pPr>
      <w:rPr>
        <w:rFonts w:hint="default"/>
        <w:lang w:val="en-US" w:eastAsia="en-US" w:bidi="en-US"/>
      </w:rPr>
    </w:lvl>
    <w:lvl w:ilvl="5" w:tplc="4942EC40">
      <w:numFmt w:val="bullet"/>
      <w:lvlText w:val="•"/>
      <w:lvlJc w:val="left"/>
      <w:pPr>
        <w:ind w:left="2901" w:hanging="180"/>
      </w:pPr>
      <w:rPr>
        <w:rFonts w:hint="default"/>
        <w:lang w:val="en-US" w:eastAsia="en-US" w:bidi="en-US"/>
      </w:rPr>
    </w:lvl>
    <w:lvl w:ilvl="6" w:tplc="F37C660A">
      <w:numFmt w:val="bullet"/>
      <w:lvlText w:val="•"/>
      <w:lvlJc w:val="left"/>
      <w:pPr>
        <w:ind w:left="3429" w:hanging="180"/>
      </w:pPr>
      <w:rPr>
        <w:rFonts w:hint="default"/>
        <w:lang w:val="en-US" w:eastAsia="en-US" w:bidi="en-US"/>
      </w:rPr>
    </w:lvl>
    <w:lvl w:ilvl="7" w:tplc="0CF2E78A">
      <w:numFmt w:val="bullet"/>
      <w:lvlText w:val="•"/>
      <w:lvlJc w:val="left"/>
      <w:pPr>
        <w:ind w:left="3957" w:hanging="180"/>
      </w:pPr>
      <w:rPr>
        <w:rFonts w:hint="default"/>
        <w:lang w:val="en-US" w:eastAsia="en-US" w:bidi="en-US"/>
      </w:rPr>
    </w:lvl>
    <w:lvl w:ilvl="8" w:tplc="3BE6609E">
      <w:numFmt w:val="bullet"/>
      <w:lvlText w:val="•"/>
      <w:lvlJc w:val="left"/>
      <w:pPr>
        <w:ind w:left="4485" w:hanging="180"/>
      </w:pPr>
      <w:rPr>
        <w:rFonts w:hint="default"/>
        <w:lang w:val="en-US" w:eastAsia="en-US" w:bidi="en-US"/>
      </w:rPr>
    </w:lvl>
  </w:abstractNum>
  <w:abstractNum w:abstractNumId="86" w15:restartNumberingAfterBreak="0">
    <w:nsid w:val="5B604D4E"/>
    <w:multiLevelType w:val="hybridMultilevel"/>
    <w:tmpl w:val="E4EA6A9A"/>
    <w:lvl w:ilvl="0" w:tplc="27044298">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4440AFB8">
      <w:numFmt w:val="bullet"/>
      <w:lvlText w:val="•"/>
      <w:lvlJc w:val="left"/>
      <w:pPr>
        <w:ind w:left="788" w:hanging="180"/>
      </w:pPr>
      <w:rPr>
        <w:rFonts w:hint="default"/>
        <w:lang w:val="en-US" w:eastAsia="en-US" w:bidi="en-US"/>
      </w:rPr>
    </w:lvl>
    <w:lvl w:ilvl="2" w:tplc="A45A9966">
      <w:numFmt w:val="bullet"/>
      <w:lvlText w:val="•"/>
      <w:lvlJc w:val="left"/>
      <w:pPr>
        <w:ind w:left="1316" w:hanging="180"/>
      </w:pPr>
      <w:rPr>
        <w:rFonts w:hint="default"/>
        <w:lang w:val="en-US" w:eastAsia="en-US" w:bidi="en-US"/>
      </w:rPr>
    </w:lvl>
    <w:lvl w:ilvl="3" w:tplc="7284C18E">
      <w:numFmt w:val="bullet"/>
      <w:lvlText w:val="•"/>
      <w:lvlJc w:val="left"/>
      <w:pPr>
        <w:ind w:left="1844" w:hanging="180"/>
      </w:pPr>
      <w:rPr>
        <w:rFonts w:hint="default"/>
        <w:lang w:val="en-US" w:eastAsia="en-US" w:bidi="en-US"/>
      </w:rPr>
    </w:lvl>
    <w:lvl w:ilvl="4" w:tplc="D65E8848">
      <w:numFmt w:val="bullet"/>
      <w:lvlText w:val="•"/>
      <w:lvlJc w:val="left"/>
      <w:pPr>
        <w:ind w:left="2372" w:hanging="180"/>
      </w:pPr>
      <w:rPr>
        <w:rFonts w:hint="default"/>
        <w:lang w:val="en-US" w:eastAsia="en-US" w:bidi="en-US"/>
      </w:rPr>
    </w:lvl>
    <w:lvl w:ilvl="5" w:tplc="D39CB5FC">
      <w:numFmt w:val="bullet"/>
      <w:lvlText w:val="•"/>
      <w:lvlJc w:val="left"/>
      <w:pPr>
        <w:ind w:left="2901" w:hanging="180"/>
      </w:pPr>
      <w:rPr>
        <w:rFonts w:hint="default"/>
        <w:lang w:val="en-US" w:eastAsia="en-US" w:bidi="en-US"/>
      </w:rPr>
    </w:lvl>
    <w:lvl w:ilvl="6" w:tplc="07E66776">
      <w:numFmt w:val="bullet"/>
      <w:lvlText w:val="•"/>
      <w:lvlJc w:val="left"/>
      <w:pPr>
        <w:ind w:left="3429" w:hanging="180"/>
      </w:pPr>
      <w:rPr>
        <w:rFonts w:hint="default"/>
        <w:lang w:val="en-US" w:eastAsia="en-US" w:bidi="en-US"/>
      </w:rPr>
    </w:lvl>
    <w:lvl w:ilvl="7" w:tplc="833AE952">
      <w:numFmt w:val="bullet"/>
      <w:lvlText w:val="•"/>
      <w:lvlJc w:val="left"/>
      <w:pPr>
        <w:ind w:left="3957" w:hanging="180"/>
      </w:pPr>
      <w:rPr>
        <w:rFonts w:hint="default"/>
        <w:lang w:val="en-US" w:eastAsia="en-US" w:bidi="en-US"/>
      </w:rPr>
    </w:lvl>
    <w:lvl w:ilvl="8" w:tplc="93E8BE90">
      <w:numFmt w:val="bullet"/>
      <w:lvlText w:val="•"/>
      <w:lvlJc w:val="left"/>
      <w:pPr>
        <w:ind w:left="4485" w:hanging="180"/>
      </w:pPr>
      <w:rPr>
        <w:rFonts w:hint="default"/>
        <w:lang w:val="en-US" w:eastAsia="en-US" w:bidi="en-US"/>
      </w:rPr>
    </w:lvl>
  </w:abstractNum>
  <w:abstractNum w:abstractNumId="87" w15:restartNumberingAfterBreak="0">
    <w:nsid w:val="5C5202DB"/>
    <w:multiLevelType w:val="hybridMultilevel"/>
    <w:tmpl w:val="57CE0E5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5D4B5CAC"/>
    <w:multiLevelType w:val="hybridMultilevel"/>
    <w:tmpl w:val="A97CAE8A"/>
    <w:lvl w:ilvl="0" w:tplc="562C44A4">
      <w:numFmt w:val="bullet"/>
      <w:lvlText w:val="•"/>
      <w:lvlJc w:val="left"/>
      <w:pPr>
        <w:ind w:left="720" w:hanging="360"/>
      </w:pPr>
      <w:rPr>
        <w:rFonts w:ascii="Tahoma" w:hAnsi="Tahoma" w:cs="Tahoma" w:hint="default"/>
        <w:sz w:val="16"/>
        <w:szCs w:val="16"/>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E6F1D27"/>
    <w:multiLevelType w:val="hybridMultilevel"/>
    <w:tmpl w:val="11AC67FA"/>
    <w:lvl w:ilvl="0" w:tplc="5A9EE71C">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B94C20D8">
      <w:numFmt w:val="bullet"/>
      <w:lvlText w:val="•"/>
      <w:lvlJc w:val="left"/>
      <w:pPr>
        <w:ind w:left="633" w:hanging="180"/>
      </w:pPr>
      <w:rPr>
        <w:rFonts w:hint="default"/>
        <w:lang w:val="en-US" w:eastAsia="en-US" w:bidi="en-US"/>
      </w:rPr>
    </w:lvl>
    <w:lvl w:ilvl="2" w:tplc="8A5451F4">
      <w:numFmt w:val="bullet"/>
      <w:lvlText w:val="•"/>
      <w:lvlJc w:val="left"/>
      <w:pPr>
        <w:ind w:left="1006" w:hanging="180"/>
      </w:pPr>
      <w:rPr>
        <w:rFonts w:hint="default"/>
        <w:lang w:val="en-US" w:eastAsia="en-US" w:bidi="en-US"/>
      </w:rPr>
    </w:lvl>
    <w:lvl w:ilvl="3" w:tplc="6D7A66B6">
      <w:numFmt w:val="bullet"/>
      <w:lvlText w:val="•"/>
      <w:lvlJc w:val="left"/>
      <w:pPr>
        <w:ind w:left="1380" w:hanging="180"/>
      </w:pPr>
      <w:rPr>
        <w:rFonts w:hint="default"/>
        <w:lang w:val="en-US" w:eastAsia="en-US" w:bidi="en-US"/>
      </w:rPr>
    </w:lvl>
    <w:lvl w:ilvl="4" w:tplc="DE82AAF6">
      <w:numFmt w:val="bullet"/>
      <w:lvlText w:val="•"/>
      <w:lvlJc w:val="left"/>
      <w:pPr>
        <w:ind w:left="1753" w:hanging="180"/>
      </w:pPr>
      <w:rPr>
        <w:rFonts w:hint="default"/>
        <w:lang w:val="en-US" w:eastAsia="en-US" w:bidi="en-US"/>
      </w:rPr>
    </w:lvl>
    <w:lvl w:ilvl="5" w:tplc="29527400">
      <w:numFmt w:val="bullet"/>
      <w:lvlText w:val="•"/>
      <w:lvlJc w:val="left"/>
      <w:pPr>
        <w:ind w:left="2127" w:hanging="180"/>
      </w:pPr>
      <w:rPr>
        <w:rFonts w:hint="default"/>
        <w:lang w:val="en-US" w:eastAsia="en-US" w:bidi="en-US"/>
      </w:rPr>
    </w:lvl>
    <w:lvl w:ilvl="6" w:tplc="A04E6CBE">
      <w:numFmt w:val="bullet"/>
      <w:lvlText w:val="•"/>
      <w:lvlJc w:val="left"/>
      <w:pPr>
        <w:ind w:left="2500" w:hanging="180"/>
      </w:pPr>
      <w:rPr>
        <w:rFonts w:hint="default"/>
        <w:lang w:val="en-US" w:eastAsia="en-US" w:bidi="en-US"/>
      </w:rPr>
    </w:lvl>
    <w:lvl w:ilvl="7" w:tplc="392E2226">
      <w:numFmt w:val="bullet"/>
      <w:lvlText w:val="•"/>
      <w:lvlJc w:val="left"/>
      <w:pPr>
        <w:ind w:left="2873" w:hanging="180"/>
      </w:pPr>
      <w:rPr>
        <w:rFonts w:hint="default"/>
        <w:lang w:val="en-US" w:eastAsia="en-US" w:bidi="en-US"/>
      </w:rPr>
    </w:lvl>
    <w:lvl w:ilvl="8" w:tplc="6F4662CA">
      <w:numFmt w:val="bullet"/>
      <w:lvlText w:val="•"/>
      <w:lvlJc w:val="left"/>
      <w:pPr>
        <w:ind w:left="3247" w:hanging="180"/>
      </w:pPr>
      <w:rPr>
        <w:rFonts w:hint="default"/>
        <w:lang w:val="en-US" w:eastAsia="en-US" w:bidi="en-US"/>
      </w:rPr>
    </w:lvl>
  </w:abstractNum>
  <w:abstractNum w:abstractNumId="90" w15:restartNumberingAfterBreak="0">
    <w:nsid w:val="5E982970"/>
    <w:multiLevelType w:val="hybridMultilevel"/>
    <w:tmpl w:val="76727D9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1" w15:restartNumberingAfterBreak="0">
    <w:nsid w:val="5F8360E3"/>
    <w:multiLevelType w:val="hybridMultilevel"/>
    <w:tmpl w:val="4D4EF9C4"/>
    <w:lvl w:ilvl="0" w:tplc="6268B4A4">
      <w:numFmt w:val="bullet"/>
      <w:lvlText w:val="•"/>
      <w:lvlJc w:val="left"/>
      <w:pPr>
        <w:ind w:left="259" w:hanging="180"/>
      </w:pPr>
      <w:rPr>
        <w:rFonts w:ascii="Arial Narrow" w:eastAsia="Arial Narrow" w:hAnsi="Arial Narrow" w:cs="Arial Narrow" w:hint="default"/>
        <w:color w:val="231F20"/>
        <w:w w:val="137"/>
        <w:sz w:val="24"/>
        <w:szCs w:val="24"/>
        <w:lang w:val="en-US" w:eastAsia="en-US" w:bidi="en-US"/>
      </w:rPr>
    </w:lvl>
    <w:lvl w:ilvl="1" w:tplc="9A6C9CFA">
      <w:numFmt w:val="bullet"/>
      <w:lvlText w:val="•"/>
      <w:lvlJc w:val="left"/>
      <w:pPr>
        <w:ind w:left="633" w:hanging="180"/>
      </w:pPr>
      <w:rPr>
        <w:rFonts w:hint="default"/>
        <w:lang w:val="en-US" w:eastAsia="en-US" w:bidi="en-US"/>
      </w:rPr>
    </w:lvl>
    <w:lvl w:ilvl="2" w:tplc="A8E2927A">
      <w:numFmt w:val="bullet"/>
      <w:lvlText w:val="•"/>
      <w:lvlJc w:val="left"/>
      <w:pPr>
        <w:ind w:left="1006" w:hanging="180"/>
      </w:pPr>
      <w:rPr>
        <w:rFonts w:hint="default"/>
        <w:lang w:val="en-US" w:eastAsia="en-US" w:bidi="en-US"/>
      </w:rPr>
    </w:lvl>
    <w:lvl w:ilvl="3" w:tplc="E9785068">
      <w:numFmt w:val="bullet"/>
      <w:lvlText w:val="•"/>
      <w:lvlJc w:val="left"/>
      <w:pPr>
        <w:ind w:left="1380" w:hanging="180"/>
      </w:pPr>
      <w:rPr>
        <w:rFonts w:hint="default"/>
        <w:lang w:val="en-US" w:eastAsia="en-US" w:bidi="en-US"/>
      </w:rPr>
    </w:lvl>
    <w:lvl w:ilvl="4" w:tplc="36DE682C">
      <w:numFmt w:val="bullet"/>
      <w:lvlText w:val="•"/>
      <w:lvlJc w:val="left"/>
      <w:pPr>
        <w:ind w:left="1753" w:hanging="180"/>
      </w:pPr>
      <w:rPr>
        <w:rFonts w:hint="default"/>
        <w:lang w:val="en-US" w:eastAsia="en-US" w:bidi="en-US"/>
      </w:rPr>
    </w:lvl>
    <w:lvl w:ilvl="5" w:tplc="ED22B8DE">
      <w:numFmt w:val="bullet"/>
      <w:lvlText w:val="•"/>
      <w:lvlJc w:val="left"/>
      <w:pPr>
        <w:ind w:left="2127" w:hanging="180"/>
      </w:pPr>
      <w:rPr>
        <w:rFonts w:hint="default"/>
        <w:lang w:val="en-US" w:eastAsia="en-US" w:bidi="en-US"/>
      </w:rPr>
    </w:lvl>
    <w:lvl w:ilvl="6" w:tplc="8BA26468">
      <w:numFmt w:val="bullet"/>
      <w:lvlText w:val="•"/>
      <w:lvlJc w:val="left"/>
      <w:pPr>
        <w:ind w:left="2500" w:hanging="180"/>
      </w:pPr>
      <w:rPr>
        <w:rFonts w:hint="default"/>
        <w:lang w:val="en-US" w:eastAsia="en-US" w:bidi="en-US"/>
      </w:rPr>
    </w:lvl>
    <w:lvl w:ilvl="7" w:tplc="5C940E66">
      <w:numFmt w:val="bullet"/>
      <w:lvlText w:val="•"/>
      <w:lvlJc w:val="left"/>
      <w:pPr>
        <w:ind w:left="2873" w:hanging="180"/>
      </w:pPr>
      <w:rPr>
        <w:rFonts w:hint="default"/>
        <w:lang w:val="en-US" w:eastAsia="en-US" w:bidi="en-US"/>
      </w:rPr>
    </w:lvl>
    <w:lvl w:ilvl="8" w:tplc="A462DBCC">
      <w:numFmt w:val="bullet"/>
      <w:lvlText w:val="•"/>
      <w:lvlJc w:val="left"/>
      <w:pPr>
        <w:ind w:left="3247" w:hanging="180"/>
      </w:pPr>
      <w:rPr>
        <w:rFonts w:hint="default"/>
        <w:lang w:val="en-US" w:eastAsia="en-US" w:bidi="en-US"/>
      </w:rPr>
    </w:lvl>
  </w:abstractNum>
  <w:abstractNum w:abstractNumId="92" w15:restartNumberingAfterBreak="0">
    <w:nsid w:val="5FD41622"/>
    <w:multiLevelType w:val="hybridMultilevel"/>
    <w:tmpl w:val="B40EF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0F265C2"/>
    <w:multiLevelType w:val="hybridMultilevel"/>
    <w:tmpl w:val="EE782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14F6CED"/>
    <w:multiLevelType w:val="hybridMultilevel"/>
    <w:tmpl w:val="F9DCFD32"/>
    <w:lvl w:ilvl="0" w:tplc="1450C3A8">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9454D2DE">
      <w:numFmt w:val="bullet"/>
      <w:lvlText w:val="•"/>
      <w:lvlJc w:val="left"/>
      <w:pPr>
        <w:ind w:left="633" w:hanging="180"/>
      </w:pPr>
      <w:rPr>
        <w:rFonts w:hint="default"/>
        <w:lang w:val="en-US" w:eastAsia="en-US" w:bidi="en-US"/>
      </w:rPr>
    </w:lvl>
    <w:lvl w:ilvl="2" w:tplc="41EA12AC">
      <w:numFmt w:val="bullet"/>
      <w:lvlText w:val="•"/>
      <w:lvlJc w:val="left"/>
      <w:pPr>
        <w:ind w:left="1006" w:hanging="180"/>
      </w:pPr>
      <w:rPr>
        <w:rFonts w:hint="default"/>
        <w:lang w:val="en-US" w:eastAsia="en-US" w:bidi="en-US"/>
      </w:rPr>
    </w:lvl>
    <w:lvl w:ilvl="3" w:tplc="9B4079A0">
      <w:numFmt w:val="bullet"/>
      <w:lvlText w:val="•"/>
      <w:lvlJc w:val="left"/>
      <w:pPr>
        <w:ind w:left="1380" w:hanging="180"/>
      </w:pPr>
      <w:rPr>
        <w:rFonts w:hint="default"/>
        <w:lang w:val="en-US" w:eastAsia="en-US" w:bidi="en-US"/>
      </w:rPr>
    </w:lvl>
    <w:lvl w:ilvl="4" w:tplc="68E236F0">
      <w:numFmt w:val="bullet"/>
      <w:lvlText w:val="•"/>
      <w:lvlJc w:val="left"/>
      <w:pPr>
        <w:ind w:left="1753" w:hanging="180"/>
      </w:pPr>
      <w:rPr>
        <w:rFonts w:hint="default"/>
        <w:lang w:val="en-US" w:eastAsia="en-US" w:bidi="en-US"/>
      </w:rPr>
    </w:lvl>
    <w:lvl w:ilvl="5" w:tplc="0AC0E8B0">
      <w:numFmt w:val="bullet"/>
      <w:lvlText w:val="•"/>
      <w:lvlJc w:val="left"/>
      <w:pPr>
        <w:ind w:left="2127" w:hanging="180"/>
      </w:pPr>
      <w:rPr>
        <w:rFonts w:hint="default"/>
        <w:lang w:val="en-US" w:eastAsia="en-US" w:bidi="en-US"/>
      </w:rPr>
    </w:lvl>
    <w:lvl w:ilvl="6" w:tplc="67B270D4">
      <w:numFmt w:val="bullet"/>
      <w:lvlText w:val="•"/>
      <w:lvlJc w:val="left"/>
      <w:pPr>
        <w:ind w:left="2500" w:hanging="180"/>
      </w:pPr>
      <w:rPr>
        <w:rFonts w:hint="default"/>
        <w:lang w:val="en-US" w:eastAsia="en-US" w:bidi="en-US"/>
      </w:rPr>
    </w:lvl>
    <w:lvl w:ilvl="7" w:tplc="DDDE2020">
      <w:numFmt w:val="bullet"/>
      <w:lvlText w:val="•"/>
      <w:lvlJc w:val="left"/>
      <w:pPr>
        <w:ind w:left="2873" w:hanging="180"/>
      </w:pPr>
      <w:rPr>
        <w:rFonts w:hint="default"/>
        <w:lang w:val="en-US" w:eastAsia="en-US" w:bidi="en-US"/>
      </w:rPr>
    </w:lvl>
    <w:lvl w:ilvl="8" w:tplc="F5AA1512">
      <w:numFmt w:val="bullet"/>
      <w:lvlText w:val="•"/>
      <w:lvlJc w:val="left"/>
      <w:pPr>
        <w:ind w:left="3247" w:hanging="180"/>
      </w:pPr>
      <w:rPr>
        <w:rFonts w:hint="default"/>
        <w:lang w:val="en-US" w:eastAsia="en-US" w:bidi="en-US"/>
      </w:rPr>
    </w:lvl>
  </w:abstractNum>
  <w:abstractNum w:abstractNumId="95" w15:restartNumberingAfterBreak="0">
    <w:nsid w:val="62E365C2"/>
    <w:multiLevelType w:val="hybridMultilevel"/>
    <w:tmpl w:val="1070EAB8"/>
    <w:lvl w:ilvl="0" w:tplc="2F8ED6FA">
      <w:numFmt w:val="bullet"/>
      <w:lvlText w:val="•"/>
      <w:lvlJc w:val="left"/>
      <w:pPr>
        <w:ind w:left="259" w:hanging="180"/>
      </w:pPr>
      <w:rPr>
        <w:rFonts w:ascii="Arial Narrow" w:eastAsia="Arial Narrow" w:hAnsi="Arial Narrow" w:cs="Arial Narrow" w:hint="default"/>
        <w:color w:val="231F20"/>
        <w:w w:val="137"/>
        <w:sz w:val="24"/>
        <w:szCs w:val="24"/>
        <w:lang w:val="en-US" w:eastAsia="en-US" w:bidi="en-US"/>
      </w:rPr>
    </w:lvl>
    <w:lvl w:ilvl="1" w:tplc="CDD8628A">
      <w:numFmt w:val="bullet"/>
      <w:lvlText w:val="•"/>
      <w:lvlJc w:val="left"/>
      <w:pPr>
        <w:ind w:left="788" w:hanging="180"/>
      </w:pPr>
      <w:rPr>
        <w:rFonts w:hint="default"/>
        <w:lang w:val="en-US" w:eastAsia="en-US" w:bidi="en-US"/>
      </w:rPr>
    </w:lvl>
    <w:lvl w:ilvl="2" w:tplc="DFFC6EDC">
      <w:numFmt w:val="bullet"/>
      <w:lvlText w:val="•"/>
      <w:lvlJc w:val="left"/>
      <w:pPr>
        <w:ind w:left="1316" w:hanging="180"/>
      </w:pPr>
      <w:rPr>
        <w:rFonts w:hint="default"/>
        <w:lang w:val="en-US" w:eastAsia="en-US" w:bidi="en-US"/>
      </w:rPr>
    </w:lvl>
    <w:lvl w:ilvl="3" w:tplc="71E61D4A">
      <w:numFmt w:val="bullet"/>
      <w:lvlText w:val="•"/>
      <w:lvlJc w:val="left"/>
      <w:pPr>
        <w:ind w:left="1844" w:hanging="180"/>
      </w:pPr>
      <w:rPr>
        <w:rFonts w:hint="default"/>
        <w:lang w:val="en-US" w:eastAsia="en-US" w:bidi="en-US"/>
      </w:rPr>
    </w:lvl>
    <w:lvl w:ilvl="4" w:tplc="1CC61DB8">
      <w:numFmt w:val="bullet"/>
      <w:lvlText w:val="•"/>
      <w:lvlJc w:val="left"/>
      <w:pPr>
        <w:ind w:left="2372" w:hanging="180"/>
      </w:pPr>
      <w:rPr>
        <w:rFonts w:hint="default"/>
        <w:lang w:val="en-US" w:eastAsia="en-US" w:bidi="en-US"/>
      </w:rPr>
    </w:lvl>
    <w:lvl w:ilvl="5" w:tplc="9FEA3EAE">
      <w:numFmt w:val="bullet"/>
      <w:lvlText w:val="•"/>
      <w:lvlJc w:val="left"/>
      <w:pPr>
        <w:ind w:left="2901" w:hanging="180"/>
      </w:pPr>
      <w:rPr>
        <w:rFonts w:hint="default"/>
        <w:lang w:val="en-US" w:eastAsia="en-US" w:bidi="en-US"/>
      </w:rPr>
    </w:lvl>
    <w:lvl w:ilvl="6" w:tplc="089EF008">
      <w:numFmt w:val="bullet"/>
      <w:lvlText w:val="•"/>
      <w:lvlJc w:val="left"/>
      <w:pPr>
        <w:ind w:left="3429" w:hanging="180"/>
      </w:pPr>
      <w:rPr>
        <w:rFonts w:hint="default"/>
        <w:lang w:val="en-US" w:eastAsia="en-US" w:bidi="en-US"/>
      </w:rPr>
    </w:lvl>
    <w:lvl w:ilvl="7" w:tplc="EE92DE60">
      <w:numFmt w:val="bullet"/>
      <w:lvlText w:val="•"/>
      <w:lvlJc w:val="left"/>
      <w:pPr>
        <w:ind w:left="3957" w:hanging="180"/>
      </w:pPr>
      <w:rPr>
        <w:rFonts w:hint="default"/>
        <w:lang w:val="en-US" w:eastAsia="en-US" w:bidi="en-US"/>
      </w:rPr>
    </w:lvl>
    <w:lvl w:ilvl="8" w:tplc="86B41EB8">
      <w:numFmt w:val="bullet"/>
      <w:lvlText w:val="•"/>
      <w:lvlJc w:val="left"/>
      <w:pPr>
        <w:ind w:left="4485" w:hanging="180"/>
      </w:pPr>
      <w:rPr>
        <w:rFonts w:hint="default"/>
        <w:lang w:val="en-US" w:eastAsia="en-US" w:bidi="en-US"/>
      </w:rPr>
    </w:lvl>
  </w:abstractNum>
  <w:abstractNum w:abstractNumId="96" w15:restartNumberingAfterBreak="0">
    <w:nsid w:val="630627C7"/>
    <w:multiLevelType w:val="hybridMultilevel"/>
    <w:tmpl w:val="6E820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4223E96"/>
    <w:multiLevelType w:val="hybridMultilevel"/>
    <w:tmpl w:val="96280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52919D5"/>
    <w:multiLevelType w:val="hybridMultilevel"/>
    <w:tmpl w:val="435CA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5CA3695"/>
    <w:multiLevelType w:val="hybridMultilevel"/>
    <w:tmpl w:val="71BA8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65D58BE"/>
    <w:multiLevelType w:val="hybridMultilevel"/>
    <w:tmpl w:val="6F86CCE0"/>
    <w:lvl w:ilvl="0" w:tplc="28467640">
      <w:numFmt w:val="bullet"/>
      <w:lvlText w:val="•"/>
      <w:lvlJc w:val="left"/>
      <w:pPr>
        <w:ind w:left="259" w:hanging="180"/>
      </w:pPr>
      <w:rPr>
        <w:rFonts w:ascii="Arial Narrow" w:eastAsia="Arial Narrow" w:hAnsi="Arial Narrow" w:cs="Arial Narrow" w:hint="default"/>
        <w:color w:val="231F20"/>
        <w:w w:val="137"/>
        <w:sz w:val="24"/>
        <w:szCs w:val="24"/>
        <w:lang w:val="en-US" w:eastAsia="en-US" w:bidi="en-US"/>
      </w:rPr>
    </w:lvl>
    <w:lvl w:ilvl="1" w:tplc="E8E2C76E">
      <w:numFmt w:val="bullet"/>
      <w:lvlText w:val="•"/>
      <w:lvlJc w:val="left"/>
      <w:pPr>
        <w:ind w:left="788" w:hanging="180"/>
      </w:pPr>
      <w:rPr>
        <w:rFonts w:hint="default"/>
        <w:lang w:val="en-US" w:eastAsia="en-US" w:bidi="en-US"/>
      </w:rPr>
    </w:lvl>
    <w:lvl w:ilvl="2" w:tplc="7A9C35BA">
      <w:numFmt w:val="bullet"/>
      <w:lvlText w:val="•"/>
      <w:lvlJc w:val="left"/>
      <w:pPr>
        <w:ind w:left="1316" w:hanging="180"/>
      </w:pPr>
      <w:rPr>
        <w:rFonts w:hint="default"/>
        <w:lang w:val="en-US" w:eastAsia="en-US" w:bidi="en-US"/>
      </w:rPr>
    </w:lvl>
    <w:lvl w:ilvl="3" w:tplc="ADE497AA">
      <w:numFmt w:val="bullet"/>
      <w:lvlText w:val="•"/>
      <w:lvlJc w:val="left"/>
      <w:pPr>
        <w:ind w:left="1844" w:hanging="180"/>
      </w:pPr>
      <w:rPr>
        <w:rFonts w:hint="default"/>
        <w:lang w:val="en-US" w:eastAsia="en-US" w:bidi="en-US"/>
      </w:rPr>
    </w:lvl>
    <w:lvl w:ilvl="4" w:tplc="EA2C37CC">
      <w:numFmt w:val="bullet"/>
      <w:lvlText w:val="•"/>
      <w:lvlJc w:val="left"/>
      <w:pPr>
        <w:ind w:left="2372" w:hanging="180"/>
      </w:pPr>
      <w:rPr>
        <w:rFonts w:hint="default"/>
        <w:lang w:val="en-US" w:eastAsia="en-US" w:bidi="en-US"/>
      </w:rPr>
    </w:lvl>
    <w:lvl w:ilvl="5" w:tplc="F412DD4C">
      <w:numFmt w:val="bullet"/>
      <w:lvlText w:val="•"/>
      <w:lvlJc w:val="left"/>
      <w:pPr>
        <w:ind w:left="2901" w:hanging="180"/>
      </w:pPr>
      <w:rPr>
        <w:rFonts w:hint="default"/>
        <w:lang w:val="en-US" w:eastAsia="en-US" w:bidi="en-US"/>
      </w:rPr>
    </w:lvl>
    <w:lvl w:ilvl="6" w:tplc="4FEEC208">
      <w:numFmt w:val="bullet"/>
      <w:lvlText w:val="•"/>
      <w:lvlJc w:val="left"/>
      <w:pPr>
        <w:ind w:left="3429" w:hanging="180"/>
      </w:pPr>
      <w:rPr>
        <w:rFonts w:hint="default"/>
        <w:lang w:val="en-US" w:eastAsia="en-US" w:bidi="en-US"/>
      </w:rPr>
    </w:lvl>
    <w:lvl w:ilvl="7" w:tplc="61D6AE3C">
      <w:numFmt w:val="bullet"/>
      <w:lvlText w:val="•"/>
      <w:lvlJc w:val="left"/>
      <w:pPr>
        <w:ind w:left="3957" w:hanging="180"/>
      </w:pPr>
      <w:rPr>
        <w:rFonts w:hint="default"/>
        <w:lang w:val="en-US" w:eastAsia="en-US" w:bidi="en-US"/>
      </w:rPr>
    </w:lvl>
    <w:lvl w:ilvl="8" w:tplc="DCDED63C">
      <w:numFmt w:val="bullet"/>
      <w:lvlText w:val="•"/>
      <w:lvlJc w:val="left"/>
      <w:pPr>
        <w:ind w:left="4485" w:hanging="180"/>
      </w:pPr>
      <w:rPr>
        <w:rFonts w:hint="default"/>
        <w:lang w:val="en-US" w:eastAsia="en-US" w:bidi="en-US"/>
      </w:rPr>
    </w:lvl>
  </w:abstractNum>
  <w:abstractNum w:abstractNumId="101" w15:restartNumberingAfterBreak="0">
    <w:nsid w:val="68AF489C"/>
    <w:multiLevelType w:val="hybridMultilevel"/>
    <w:tmpl w:val="95066F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6B3D530A"/>
    <w:multiLevelType w:val="hybridMultilevel"/>
    <w:tmpl w:val="D9FC4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BB30735"/>
    <w:multiLevelType w:val="hybridMultilevel"/>
    <w:tmpl w:val="339C5492"/>
    <w:lvl w:ilvl="0" w:tplc="E752E8EC">
      <w:numFmt w:val="bullet"/>
      <w:lvlText w:val="•"/>
      <w:lvlJc w:val="left"/>
      <w:pPr>
        <w:ind w:left="259" w:hanging="180"/>
      </w:pPr>
      <w:rPr>
        <w:rFonts w:ascii="Arial Narrow" w:eastAsia="Arial Narrow" w:hAnsi="Arial Narrow" w:cs="Arial Narrow" w:hint="default"/>
        <w:color w:val="231F20"/>
        <w:w w:val="137"/>
        <w:sz w:val="24"/>
        <w:szCs w:val="24"/>
        <w:lang w:val="en-US" w:eastAsia="en-US" w:bidi="en-US"/>
      </w:rPr>
    </w:lvl>
    <w:lvl w:ilvl="1" w:tplc="56600EA0">
      <w:numFmt w:val="bullet"/>
      <w:lvlText w:val="•"/>
      <w:lvlJc w:val="left"/>
      <w:pPr>
        <w:ind w:left="633" w:hanging="180"/>
      </w:pPr>
      <w:rPr>
        <w:rFonts w:hint="default"/>
        <w:lang w:val="en-US" w:eastAsia="en-US" w:bidi="en-US"/>
      </w:rPr>
    </w:lvl>
    <w:lvl w:ilvl="2" w:tplc="76262758">
      <w:numFmt w:val="bullet"/>
      <w:lvlText w:val="•"/>
      <w:lvlJc w:val="left"/>
      <w:pPr>
        <w:ind w:left="1006" w:hanging="180"/>
      </w:pPr>
      <w:rPr>
        <w:rFonts w:hint="default"/>
        <w:lang w:val="en-US" w:eastAsia="en-US" w:bidi="en-US"/>
      </w:rPr>
    </w:lvl>
    <w:lvl w:ilvl="3" w:tplc="CDB8AC30">
      <w:numFmt w:val="bullet"/>
      <w:lvlText w:val="•"/>
      <w:lvlJc w:val="left"/>
      <w:pPr>
        <w:ind w:left="1380" w:hanging="180"/>
      </w:pPr>
      <w:rPr>
        <w:rFonts w:hint="default"/>
        <w:lang w:val="en-US" w:eastAsia="en-US" w:bidi="en-US"/>
      </w:rPr>
    </w:lvl>
    <w:lvl w:ilvl="4" w:tplc="18F4867C">
      <w:numFmt w:val="bullet"/>
      <w:lvlText w:val="•"/>
      <w:lvlJc w:val="left"/>
      <w:pPr>
        <w:ind w:left="1753" w:hanging="180"/>
      </w:pPr>
      <w:rPr>
        <w:rFonts w:hint="default"/>
        <w:lang w:val="en-US" w:eastAsia="en-US" w:bidi="en-US"/>
      </w:rPr>
    </w:lvl>
    <w:lvl w:ilvl="5" w:tplc="C0C6DEA6">
      <w:numFmt w:val="bullet"/>
      <w:lvlText w:val="•"/>
      <w:lvlJc w:val="left"/>
      <w:pPr>
        <w:ind w:left="2127" w:hanging="180"/>
      </w:pPr>
      <w:rPr>
        <w:rFonts w:hint="default"/>
        <w:lang w:val="en-US" w:eastAsia="en-US" w:bidi="en-US"/>
      </w:rPr>
    </w:lvl>
    <w:lvl w:ilvl="6" w:tplc="18666106">
      <w:numFmt w:val="bullet"/>
      <w:lvlText w:val="•"/>
      <w:lvlJc w:val="left"/>
      <w:pPr>
        <w:ind w:left="2500" w:hanging="180"/>
      </w:pPr>
      <w:rPr>
        <w:rFonts w:hint="default"/>
        <w:lang w:val="en-US" w:eastAsia="en-US" w:bidi="en-US"/>
      </w:rPr>
    </w:lvl>
    <w:lvl w:ilvl="7" w:tplc="8F1CBE76">
      <w:numFmt w:val="bullet"/>
      <w:lvlText w:val="•"/>
      <w:lvlJc w:val="left"/>
      <w:pPr>
        <w:ind w:left="2873" w:hanging="180"/>
      </w:pPr>
      <w:rPr>
        <w:rFonts w:hint="default"/>
        <w:lang w:val="en-US" w:eastAsia="en-US" w:bidi="en-US"/>
      </w:rPr>
    </w:lvl>
    <w:lvl w:ilvl="8" w:tplc="56464E8A">
      <w:numFmt w:val="bullet"/>
      <w:lvlText w:val="•"/>
      <w:lvlJc w:val="left"/>
      <w:pPr>
        <w:ind w:left="3247" w:hanging="180"/>
      </w:pPr>
      <w:rPr>
        <w:rFonts w:hint="default"/>
        <w:lang w:val="en-US" w:eastAsia="en-US" w:bidi="en-US"/>
      </w:rPr>
    </w:lvl>
  </w:abstractNum>
  <w:abstractNum w:abstractNumId="104" w15:restartNumberingAfterBreak="0">
    <w:nsid w:val="6BE57F29"/>
    <w:multiLevelType w:val="hybridMultilevel"/>
    <w:tmpl w:val="3182C08A"/>
    <w:lvl w:ilvl="0" w:tplc="0846A3CC">
      <w:numFmt w:val="bullet"/>
      <w:lvlText w:val="•"/>
      <w:lvlJc w:val="left"/>
      <w:pPr>
        <w:ind w:left="1440" w:hanging="360"/>
      </w:pPr>
      <w:rPr>
        <w:rFonts w:hint="default"/>
        <w:color w:val="auto"/>
        <w:sz w:val="16"/>
        <w:szCs w:val="16"/>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6E29575A"/>
    <w:multiLevelType w:val="hybridMultilevel"/>
    <w:tmpl w:val="EEA6FC4A"/>
    <w:lvl w:ilvl="0" w:tplc="5ACEFDB2">
      <w:start w:val="1"/>
      <w:numFmt w:val="bullet"/>
      <w:lvlText w:val=""/>
      <w:lvlJc w:val="left"/>
      <w:pPr>
        <w:ind w:left="720" w:hanging="360"/>
      </w:pPr>
      <w:rPr>
        <w:rFonts w:ascii="Webdings" w:hAnsi="Web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E9C278C"/>
    <w:multiLevelType w:val="hybridMultilevel"/>
    <w:tmpl w:val="A92A588E"/>
    <w:lvl w:ilvl="0" w:tplc="F00E0F36">
      <w:numFmt w:val="bullet"/>
      <w:lvlText w:val="•"/>
      <w:lvlJc w:val="left"/>
      <w:pPr>
        <w:ind w:left="720" w:hanging="360"/>
      </w:pPr>
      <w:rPr>
        <w:rFonts w:hint="default"/>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ED76CCC"/>
    <w:multiLevelType w:val="hybridMultilevel"/>
    <w:tmpl w:val="564C0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01B7903"/>
    <w:multiLevelType w:val="hybridMultilevel"/>
    <w:tmpl w:val="70EC6750"/>
    <w:lvl w:ilvl="0" w:tplc="C2E8C448">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8774DBCA">
      <w:numFmt w:val="bullet"/>
      <w:lvlText w:val="•"/>
      <w:lvlJc w:val="left"/>
      <w:pPr>
        <w:ind w:left="788" w:hanging="180"/>
      </w:pPr>
      <w:rPr>
        <w:rFonts w:hint="default"/>
        <w:lang w:val="en-US" w:eastAsia="en-US" w:bidi="en-US"/>
      </w:rPr>
    </w:lvl>
    <w:lvl w:ilvl="2" w:tplc="8496D38A">
      <w:numFmt w:val="bullet"/>
      <w:lvlText w:val="•"/>
      <w:lvlJc w:val="left"/>
      <w:pPr>
        <w:ind w:left="1316" w:hanging="180"/>
      </w:pPr>
      <w:rPr>
        <w:rFonts w:hint="default"/>
        <w:lang w:val="en-US" w:eastAsia="en-US" w:bidi="en-US"/>
      </w:rPr>
    </w:lvl>
    <w:lvl w:ilvl="3" w:tplc="DFBCC1EC">
      <w:numFmt w:val="bullet"/>
      <w:lvlText w:val="•"/>
      <w:lvlJc w:val="left"/>
      <w:pPr>
        <w:ind w:left="1844" w:hanging="180"/>
      </w:pPr>
      <w:rPr>
        <w:rFonts w:hint="default"/>
        <w:lang w:val="en-US" w:eastAsia="en-US" w:bidi="en-US"/>
      </w:rPr>
    </w:lvl>
    <w:lvl w:ilvl="4" w:tplc="ED86B334">
      <w:numFmt w:val="bullet"/>
      <w:lvlText w:val="•"/>
      <w:lvlJc w:val="left"/>
      <w:pPr>
        <w:ind w:left="2372" w:hanging="180"/>
      </w:pPr>
      <w:rPr>
        <w:rFonts w:hint="default"/>
        <w:lang w:val="en-US" w:eastAsia="en-US" w:bidi="en-US"/>
      </w:rPr>
    </w:lvl>
    <w:lvl w:ilvl="5" w:tplc="7E7AAC4C">
      <w:numFmt w:val="bullet"/>
      <w:lvlText w:val="•"/>
      <w:lvlJc w:val="left"/>
      <w:pPr>
        <w:ind w:left="2901" w:hanging="180"/>
      </w:pPr>
      <w:rPr>
        <w:rFonts w:hint="default"/>
        <w:lang w:val="en-US" w:eastAsia="en-US" w:bidi="en-US"/>
      </w:rPr>
    </w:lvl>
    <w:lvl w:ilvl="6" w:tplc="55785D18">
      <w:numFmt w:val="bullet"/>
      <w:lvlText w:val="•"/>
      <w:lvlJc w:val="left"/>
      <w:pPr>
        <w:ind w:left="3429" w:hanging="180"/>
      </w:pPr>
      <w:rPr>
        <w:rFonts w:hint="default"/>
        <w:lang w:val="en-US" w:eastAsia="en-US" w:bidi="en-US"/>
      </w:rPr>
    </w:lvl>
    <w:lvl w:ilvl="7" w:tplc="D85E07F2">
      <w:numFmt w:val="bullet"/>
      <w:lvlText w:val="•"/>
      <w:lvlJc w:val="left"/>
      <w:pPr>
        <w:ind w:left="3957" w:hanging="180"/>
      </w:pPr>
      <w:rPr>
        <w:rFonts w:hint="default"/>
        <w:lang w:val="en-US" w:eastAsia="en-US" w:bidi="en-US"/>
      </w:rPr>
    </w:lvl>
    <w:lvl w:ilvl="8" w:tplc="24FC225A">
      <w:numFmt w:val="bullet"/>
      <w:lvlText w:val="•"/>
      <w:lvlJc w:val="left"/>
      <w:pPr>
        <w:ind w:left="4485" w:hanging="180"/>
      </w:pPr>
      <w:rPr>
        <w:rFonts w:hint="default"/>
        <w:lang w:val="en-US" w:eastAsia="en-US" w:bidi="en-US"/>
      </w:rPr>
    </w:lvl>
  </w:abstractNum>
  <w:abstractNum w:abstractNumId="109" w15:restartNumberingAfterBreak="0">
    <w:nsid w:val="70CD3FEB"/>
    <w:multiLevelType w:val="hybridMultilevel"/>
    <w:tmpl w:val="D7F8D4F2"/>
    <w:lvl w:ilvl="0" w:tplc="D0FCDB96">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0" w15:restartNumberingAfterBreak="0">
    <w:nsid w:val="718967AA"/>
    <w:multiLevelType w:val="hybridMultilevel"/>
    <w:tmpl w:val="64B05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1EF2F44"/>
    <w:multiLevelType w:val="hybridMultilevel"/>
    <w:tmpl w:val="EBCED800"/>
    <w:lvl w:ilvl="0" w:tplc="19845800">
      <w:start w:val="1"/>
      <w:numFmt w:val="bullet"/>
      <w:lvlText w:val=""/>
      <w:lvlJc w:val="left"/>
      <w:pPr>
        <w:ind w:left="720" w:hanging="360"/>
      </w:pPr>
      <w:rPr>
        <w:rFonts w:ascii="Webdings" w:hAnsi="Web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39A2133"/>
    <w:multiLevelType w:val="hybridMultilevel"/>
    <w:tmpl w:val="D8B2CA70"/>
    <w:lvl w:ilvl="0" w:tplc="A622004A">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94863F72">
      <w:start w:val="1"/>
      <w:numFmt w:val="upperLetter"/>
      <w:lvlText w:val="(%2)"/>
      <w:lvlJc w:val="left"/>
      <w:pPr>
        <w:ind w:left="260" w:hanging="239"/>
      </w:pPr>
      <w:rPr>
        <w:rFonts w:ascii="Arial Narrow" w:eastAsia="Arial Narrow" w:hAnsi="Arial Narrow" w:cs="Arial Narrow" w:hint="default"/>
        <w:color w:val="231F20"/>
        <w:w w:val="90"/>
        <w:sz w:val="20"/>
        <w:szCs w:val="20"/>
        <w:lang w:val="en-US" w:eastAsia="en-US" w:bidi="en-US"/>
      </w:rPr>
    </w:lvl>
    <w:lvl w:ilvl="2" w:tplc="6E1CA270">
      <w:numFmt w:val="bullet"/>
      <w:lvlText w:val="•"/>
      <w:lvlJc w:val="left"/>
      <w:pPr>
        <w:ind w:left="1006" w:hanging="239"/>
      </w:pPr>
      <w:rPr>
        <w:rFonts w:hint="default"/>
        <w:lang w:val="en-US" w:eastAsia="en-US" w:bidi="en-US"/>
      </w:rPr>
    </w:lvl>
    <w:lvl w:ilvl="3" w:tplc="4A249A3C">
      <w:numFmt w:val="bullet"/>
      <w:lvlText w:val="•"/>
      <w:lvlJc w:val="left"/>
      <w:pPr>
        <w:ind w:left="1380" w:hanging="239"/>
      </w:pPr>
      <w:rPr>
        <w:rFonts w:hint="default"/>
        <w:lang w:val="en-US" w:eastAsia="en-US" w:bidi="en-US"/>
      </w:rPr>
    </w:lvl>
    <w:lvl w:ilvl="4" w:tplc="8544FA3A">
      <w:numFmt w:val="bullet"/>
      <w:lvlText w:val="•"/>
      <w:lvlJc w:val="left"/>
      <w:pPr>
        <w:ind w:left="1753" w:hanging="239"/>
      </w:pPr>
      <w:rPr>
        <w:rFonts w:hint="default"/>
        <w:lang w:val="en-US" w:eastAsia="en-US" w:bidi="en-US"/>
      </w:rPr>
    </w:lvl>
    <w:lvl w:ilvl="5" w:tplc="2418296E">
      <w:numFmt w:val="bullet"/>
      <w:lvlText w:val="•"/>
      <w:lvlJc w:val="left"/>
      <w:pPr>
        <w:ind w:left="2127" w:hanging="239"/>
      </w:pPr>
      <w:rPr>
        <w:rFonts w:hint="default"/>
        <w:lang w:val="en-US" w:eastAsia="en-US" w:bidi="en-US"/>
      </w:rPr>
    </w:lvl>
    <w:lvl w:ilvl="6" w:tplc="AE4AE64C">
      <w:numFmt w:val="bullet"/>
      <w:lvlText w:val="•"/>
      <w:lvlJc w:val="left"/>
      <w:pPr>
        <w:ind w:left="2500" w:hanging="239"/>
      </w:pPr>
      <w:rPr>
        <w:rFonts w:hint="default"/>
        <w:lang w:val="en-US" w:eastAsia="en-US" w:bidi="en-US"/>
      </w:rPr>
    </w:lvl>
    <w:lvl w:ilvl="7" w:tplc="90C8C38C">
      <w:numFmt w:val="bullet"/>
      <w:lvlText w:val="•"/>
      <w:lvlJc w:val="left"/>
      <w:pPr>
        <w:ind w:left="2873" w:hanging="239"/>
      </w:pPr>
      <w:rPr>
        <w:rFonts w:hint="default"/>
        <w:lang w:val="en-US" w:eastAsia="en-US" w:bidi="en-US"/>
      </w:rPr>
    </w:lvl>
    <w:lvl w:ilvl="8" w:tplc="6A26B7CA">
      <w:numFmt w:val="bullet"/>
      <w:lvlText w:val="•"/>
      <w:lvlJc w:val="left"/>
      <w:pPr>
        <w:ind w:left="3247" w:hanging="239"/>
      </w:pPr>
      <w:rPr>
        <w:rFonts w:hint="default"/>
        <w:lang w:val="en-US" w:eastAsia="en-US" w:bidi="en-US"/>
      </w:rPr>
    </w:lvl>
  </w:abstractNum>
  <w:abstractNum w:abstractNumId="113" w15:restartNumberingAfterBreak="0">
    <w:nsid w:val="74B7735E"/>
    <w:multiLevelType w:val="hybridMultilevel"/>
    <w:tmpl w:val="6B18E9CE"/>
    <w:lvl w:ilvl="0" w:tplc="1EA87B6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5481CCC"/>
    <w:multiLevelType w:val="hybridMultilevel"/>
    <w:tmpl w:val="D9565408"/>
    <w:lvl w:ilvl="0" w:tplc="496C3F10">
      <w:numFmt w:val="bullet"/>
      <w:lvlText w:val="•"/>
      <w:lvlJc w:val="left"/>
      <w:pPr>
        <w:ind w:left="259" w:hanging="180"/>
      </w:pPr>
      <w:rPr>
        <w:rFonts w:ascii="Arial Narrow" w:eastAsia="Arial Narrow" w:hAnsi="Arial Narrow" w:cs="Arial Narrow" w:hint="default"/>
        <w:color w:val="231F20"/>
        <w:w w:val="137"/>
        <w:sz w:val="24"/>
        <w:szCs w:val="24"/>
        <w:lang w:val="en-US" w:eastAsia="en-US" w:bidi="en-US"/>
      </w:rPr>
    </w:lvl>
    <w:lvl w:ilvl="1" w:tplc="C4964496">
      <w:numFmt w:val="bullet"/>
      <w:lvlText w:val="•"/>
      <w:lvlJc w:val="left"/>
      <w:pPr>
        <w:ind w:left="788" w:hanging="180"/>
      </w:pPr>
      <w:rPr>
        <w:rFonts w:hint="default"/>
        <w:lang w:val="en-US" w:eastAsia="en-US" w:bidi="en-US"/>
      </w:rPr>
    </w:lvl>
    <w:lvl w:ilvl="2" w:tplc="A036D4AE">
      <w:numFmt w:val="bullet"/>
      <w:lvlText w:val="•"/>
      <w:lvlJc w:val="left"/>
      <w:pPr>
        <w:ind w:left="1316" w:hanging="180"/>
      </w:pPr>
      <w:rPr>
        <w:rFonts w:hint="default"/>
        <w:lang w:val="en-US" w:eastAsia="en-US" w:bidi="en-US"/>
      </w:rPr>
    </w:lvl>
    <w:lvl w:ilvl="3" w:tplc="D1C02B50">
      <w:numFmt w:val="bullet"/>
      <w:lvlText w:val="•"/>
      <w:lvlJc w:val="left"/>
      <w:pPr>
        <w:ind w:left="1844" w:hanging="180"/>
      </w:pPr>
      <w:rPr>
        <w:rFonts w:hint="default"/>
        <w:lang w:val="en-US" w:eastAsia="en-US" w:bidi="en-US"/>
      </w:rPr>
    </w:lvl>
    <w:lvl w:ilvl="4" w:tplc="E8CEA4C4">
      <w:numFmt w:val="bullet"/>
      <w:lvlText w:val="•"/>
      <w:lvlJc w:val="left"/>
      <w:pPr>
        <w:ind w:left="2372" w:hanging="180"/>
      </w:pPr>
      <w:rPr>
        <w:rFonts w:hint="default"/>
        <w:lang w:val="en-US" w:eastAsia="en-US" w:bidi="en-US"/>
      </w:rPr>
    </w:lvl>
    <w:lvl w:ilvl="5" w:tplc="7AD22EB4">
      <w:numFmt w:val="bullet"/>
      <w:lvlText w:val="•"/>
      <w:lvlJc w:val="left"/>
      <w:pPr>
        <w:ind w:left="2901" w:hanging="180"/>
      </w:pPr>
      <w:rPr>
        <w:rFonts w:hint="default"/>
        <w:lang w:val="en-US" w:eastAsia="en-US" w:bidi="en-US"/>
      </w:rPr>
    </w:lvl>
    <w:lvl w:ilvl="6" w:tplc="34F60AA4">
      <w:numFmt w:val="bullet"/>
      <w:lvlText w:val="•"/>
      <w:lvlJc w:val="left"/>
      <w:pPr>
        <w:ind w:left="3429" w:hanging="180"/>
      </w:pPr>
      <w:rPr>
        <w:rFonts w:hint="default"/>
        <w:lang w:val="en-US" w:eastAsia="en-US" w:bidi="en-US"/>
      </w:rPr>
    </w:lvl>
    <w:lvl w:ilvl="7" w:tplc="9A424D18">
      <w:numFmt w:val="bullet"/>
      <w:lvlText w:val="•"/>
      <w:lvlJc w:val="left"/>
      <w:pPr>
        <w:ind w:left="3957" w:hanging="180"/>
      </w:pPr>
      <w:rPr>
        <w:rFonts w:hint="default"/>
        <w:lang w:val="en-US" w:eastAsia="en-US" w:bidi="en-US"/>
      </w:rPr>
    </w:lvl>
    <w:lvl w:ilvl="8" w:tplc="029A120C">
      <w:numFmt w:val="bullet"/>
      <w:lvlText w:val="•"/>
      <w:lvlJc w:val="left"/>
      <w:pPr>
        <w:ind w:left="4485" w:hanging="180"/>
      </w:pPr>
      <w:rPr>
        <w:rFonts w:hint="default"/>
        <w:lang w:val="en-US" w:eastAsia="en-US" w:bidi="en-US"/>
      </w:rPr>
    </w:lvl>
  </w:abstractNum>
  <w:abstractNum w:abstractNumId="115" w15:restartNumberingAfterBreak="0">
    <w:nsid w:val="762547D1"/>
    <w:multiLevelType w:val="hybridMultilevel"/>
    <w:tmpl w:val="E68E6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6381DA9"/>
    <w:multiLevelType w:val="hybridMultilevel"/>
    <w:tmpl w:val="4C98C3F0"/>
    <w:lvl w:ilvl="0" w:tplc="561613F8">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5E987D84">
      <w:numFmt w:val="bullet"/>
      <w:lvlText w:val="•"/>
      <w:lvlJc w:val="left"/>
      <w:pPr>
        <w:ind w:left="788" w:hanging="180"/>
      </w:pPr>
      <w:rPr>
        <w:rFonts w:hint="default"/>
        <w:lang w:val="en-US" w:eastAsia="en-US" w:bidi="en-US"/>
      </w:rPr>
    </w:lvl>
    <w:lvl w:ilvl="2" w:tplc="9EE4095A">
      <w:numFmt w:val="bullet"/>
      <w:lvlText w:val="•"/>
      <w:lvlJc w:val="left"/>
      <w:pPr>
        <w:ind w:left="1316" w:hanging="180"/>
      </w:pPr>
      <w:rPr>
        <w:rFonts w:hint="default"/>
        <w:lang w:val="en-US" w:eastAsia="en-US" w:bidi="en-US"/>
      </w:rPr>
    </w:lvl>
    <w:lvl w:ilvl="3" w:tplc="2BF84464">
      <w:numFmt w:val="bullet"/>
      <w:lvlText w:val="•"/>
      <w:lvlJc w:val="left"/>
      <w:pPr>
        <w:ind w:left="1844" w:hanging="180"/>
      </w:pPr>
      <w:rPr>
        <w:rFonts w:hint="default"/>
        <w:lang w:val="en-US" w:eastAsia="en-US" w:bidi="en-US"/>
      </w:rPr>
    </w:lvl>
    <w:lvl w:ilvl="4" w:tplc="285E035A">
      <w:numFmt w:val="bullet"/>
      <w:lvlText w:val="•"/>
      <w:lvlJc w:val="left"/>
      <w:pPr>
        <w:ind w:left="2372" w:hanging="180"/>
      </w:pPr>
      <w:rPr>
        <w:rFonts w:hint="default"/>
        <w:lang w:val="en-US" w:eastAsia="en-US" w:bidi="en-US"/>
      </w:rPr>
    </w:lvl>
    <w:lvl w:ilvl="5" w:tplc="0F0EE12E">
      <w:numFmt w:val="bullet"/>
      <w:lvlText w:val="•"/>
      <w:lvlJc w:val="left"/>
      <w:pPr>
        <w:ind w:left="2901" w:hanging="180"/>
      </w:pPr>
      <w:rPr>
        <w:rFonts w:hint="default"/>
        <w:lang w:val="en-US" w:eastAsia="en-US" w:bidi="en-US"/>
      </w:rPr>
    </w:lvl>
    <w:lvl w:ilvl="6" w:tplc="485C8922">
      <w:numFmt w:val="bullet"/>
      <w:lvlText w:val="•"/>
      <w:lvlJc w:val="left"/>
      <w:pPr>
        <w:ind w:left="3429" w:hanging="180"/>
      </w:pPr>
      <w:rPr>
        <w:rFonts w:hint="default"/>
        <w:lang w:val="en-US" w:eastAsia="en-US" w:bidi="en-US"/>
      </w:rPr>
    </w:lvl>
    <w:lvl w:ilvl="7" w:tplc="72EEA136">
      <w:numFmt w:val="bullet"/>
      <w:lvlText w:val="•"/>
      <w:lvlJc w:val="left"/>
      <w:pPr>
        <w:ind w:left="3957" w:hanging="180"/>
      </w:pPr>
      <w:rPr>
        <w:rFonts w:hint="default"/>
        <w:lang w:val="en-US" w:eastAsia="en-US" w:bidi="en-US"/>
      </w:rPr>
    </w:lvl>
    <w:lvl w:ilvl="8" w:tplc="22EE69B2">
      <w:numFmt w:val="bullet"/>
      <w:lvlText w:val="•"/>
      <w:lvlJc w:val="left"/>
      <w:pPr>
        <w:ind w:left="4485" w:hanging="180"/>
      </w:pPr>
      <w:rPr>
        <w:rFonts w:hint="default"/>
        <w:lang w:val="en-US" w:eastAsia="en-US" w:bidi="en-US"/>
      </w:rPr>
    </w:lvl>
  </w:abstractNum>
  <w:abstractNum w:abstractNumId="117" w15:restartNumberingAfterBreak="0">
    <w:nsid w:val="772E007B"/>
    <w:multiLevelType w:val="hybridMultilevel"/>
    <w:tmpl w:val="07942C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797D112A"/>
    <w:multiLevelType w:val="hybridMultilevel"/>
    <w:tmpl w:val="48F8E2B4"/>
    <w:lvl w:ilvl="0" w:tplc="0846A3CC">
      <w:numFmt w:val="bullet"/>
      <w:lvlText w:val="•"/>
      <w:lvlJc w:val="left"/>
      <w:pPr>
        <w:ind w:left="1440" w:hanging="360"/>
      </w:pPr>
      <w:rPr>
        <w:rFonts w:hint="default"/>
        <w:color w:val="auto"/>
        <w:sz w:val="16"/>
        <w:szCs w:val="16"/>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9" w15:restartNumberingAfterBreak="0">
    <w:nsid w:val="7BF77CB3"/>
    <w:multiLevelType w:val="hybridMultilevel"/>
    <w:tmpl w:val="421EF64E"/>
    <w:lvl w:ilvl="0" w:tplc="88A6F0C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C495268"/>
    <w:multiLevelType w:val="hybridMultilevel"/>
    <w:tmpl w:val="28C6B86C"/>
    <w:lvl w:ilvl="0" w:tplc="A7D06926">
      <w:numFmt w:val="bullet"/>
      <w:lvlText w:val="•"/>
      <w:lvlJc w:val="left"/>
      <w:pPr>
        <w:ind w:left="260" w:hanging="180"/>
      </w:pPr>
      <w:rPr>
        <w:rFonts w:ascii="Arial Narrow" w:eastAsia="Arial Narrow" w:hAnsi="Arial Narrow" w:cs="Arial Narrow" w:hint="default"/>
        <w:color w:val="231F20"/>
        <w:w w:val="137"/>
        <w:sz w:val="24"/>
        <w:szCs w:val="24"/>
        <w:lang w:val="en-US" w:eastAsia="en-US" w:bidi="en-US"/>
      </w:rPr>
    </w:lvl>
    <w:lvl w:ilvl="1" w:tplc="4202A02C">
      <w:numFmt w:val="bullet"/>
      <w:lvlText w:val="•"/>
      <w:lvlJc w:val="left"/>
      <w:pPr>
        <w:ind w:left="788" w:hanging="180"/>
      </w:pPr>
      <w:rPr>
        <w:rFonts w:hint="default"/>
        <w:lang w:val="en-US" w:eastAsia="en-US" w:bidi="en-US"/>
      </w:rPr>
    </w:lvl>
    <w:lvl w:ilvl="2" w:tplc="25E67178">
      <w:numFmt w:val="bullet"/>
      <w:lvlText w:val="•"/>
      <w:lvlJc w:val="left"/>
      <w:pPr>
        <w:ind w:left="1316" w:hanging="180"/>
      </w:pPr>
      <w:rPr>
        <w:rFonts w:hint="default"/>
        <w:lang w:val="en-US" w:eastAsia="en-US" w:bidi="en-US"/>
      </w:rPr>
    </w:lvl>
    <w:lvl w:ilvl="3" w:tplc="643CDBBE">
      <w:numFmt w:val="bullet"/>
      <w:lvlText w:val="•"/>
      <w:lvlJc w:val="left"/>
      <w:pPr>
        <w:ind w:left="1844" w:hanging="180"/>
      </w:pPr>
      <w:rPr>
        <w:rFonts w:hint="default"/>
        <w:lang w:val="en-US" w:eastAsia="en-US" w:bidi="en-US"/>
      </w:rPr>
    </w:lvl>
    <w:lvl w:ilvl="4" w:tplc="A3523012">
      <w:numFmt w:val="bullet"/>
      <w:lvlText w:val="•"/>
      <w:lvlJc w:val="left"/>
      <w:pPr>
        <w:ind w:left="2372" w:hanging="180"/>
      </w:pPr>
      <w:rPr>
        <w:rFonts w:hint="default"/>
        <w:lang w:val="en-US" w:eastAsia="en-US" w:bidi="en-US"/>
      </w:rPr>
    </w:lvl>
    <w:lvl w:ilvl="5" w:tplc="97869B86">
      <w:numFmt w:val="bullet"/>
      <w:lvlText w:val="•"/>
      <w:lvlJc w:val="left"/>
      <w:pPr>
        <w:ind w:left="2901" w:hanging="180"/>
      </w:pPr>
      <w:rPr>
        <w:rFonts w:hint="default"/>
        <w:lang w:val="en-US" w:eastAsia="en-US" w:bidi="en-US"/>
      </w:rPr>
    </w:lvl>
    <w:lvl w:ilvl="6" w:tplc="FDB842E0">
      <w:numFmt w:val="bullet"/>
      <w:lvlText w:val="•"/>
      <w:lvlJc w:val="left"/>
      <w:pPr>
        <w:ind w:left="3429" w:hanging="180"/>
      </w:pPr>
      <w:rPr>
        <w:rFonts w:hint="default"/>
        <w:lang w:val="en-US" w:eastAsia="en-US" w:bidi="en-US"/>
      </w:rPr>
    </w:lvl>
    <w:lvl w:ilvl="7" w:tplc="11AEA5DC">
      <w:numFmt w:val="bullet"/>
      <w:lvlText w:val="•"/>
      <w:lvlJc w:val="left"/>
      <w:pPr>
        <w:ind w:left="3957" w:hanging="180"/>
      </w:pPr>
      <w:rPr>
        <w:rFonts w:hint="default"/>
        <w:lang w:val="en-US" w:eastAsia="en-US" w:bidi="en-US"/>
      </w:rPr>
    </w:lvl>
    <w:lvl w:ilvl="8" w:tplc="56AA2D6E">
      <w:numFmt w:val="bullet"/>
      <w:lvlText w:val="•"/>
      <w:lvlJc w:val="left"/>
      <w:pPr>
        <w:ind w:left="4485" w:hanging="180"/>
      </w:pPr>
      <w:rPr>
        <w:rFonts w:hint="default"/>
        <w:lang w:val="en-US" w:eastAsia="en-US" w:bidi="en-US"/>
      </w:rPr>
    </w:lvl>
  </w:abstractNum>
  <w:abstractNum w:abstractNumId="121" w15:restartNumberingAfterBreak="0">
    <w:nsid w:val="7C7E4D0E"/>
    <w:multiLevelType w:val="hybridMultilevel"/>
    <w:tmpl w:val="BAA85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E195FEA"/>
    <w:multiLevelType w:val="hybridMultilevel"/>
    <w:tmpl w:val="BAA85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F1639D3"/>
    <w:multiLevelType w:val="hybridMultilevel"/>
    <w:tmpl w:val="05447860"/>
    <w:lvl w:ilvl="0" w:tplc="87D44DAC">
      <w:numFmt w:val="bullet"/>
      <w:lvlText w:val="•"/>
      <w:lvlJc w:val="left"/>
      <w:pPr>
        <w:ind w:left="259" w:hanging="180"/>
      </w:pPr>
      <w:rPr>
        <w:rFonts w:ascii="Arial Narrow" w:eastAsia="Arial Narrow" w:hAnsi="Arial Narrow" w:cs="Arial Narrow" w:hint="default"/>
        <w:color w:val="231F20"/>
        <w:w w:val="137"/>
        <w:sz w:val="24"/>
        <w:szCs w:val="24"/>
        <w:lang w:val="en-US" w:eastAsia="en-US" w:bidi="en-US"/>
      </w:rPr>
    </w:lvl>
    <w:lvl w:ilvl="1" w:tplc="3EB4E1BE">
      <w:numFmt w:val="bullet"/>
      <w:lvlText w:val="•"/>
      <w:lvlJc w:val="left"/>
      <w:pPr>
        <w:ind w:left="633" w:hanging="180"/>
      </w:pPr>
      <w:rPr>
        <w:rFonts w:hint="default"/>
        <w:lang w:val="en-US" w:eastAsia="en-US" w:bidi="en-US"/>
      </w:rPr>
    </w:lvl>
    <w:lvl w:ilvl="2" w:tplc="EADEEDD6">
      <w:numFmt w:val="bullet"/>
      <w:lvlText w:val="•"/>
      <w:lvlJc w:val="left"/>
      <w:pPr>
        <w:ind w:left="1006" w:hanging="180"/>
      </w:pPr>
      <w:rPr>
        <w:rFonts w:hint="default"/>
        <w:lang w:val="en-US" w:eastAsia="en-US" w:bidi="en-US"/>
      </w:rPr>
    </w:lvl>
    <w:lvl w:ilvl="3" w:tplc="DD42D89C">
      <w:numFmt w:val="bullet"/>
      <w:lvlText w:val="•"/>
      <w:lvlJc w:val="left"/>
      <w:pPr>
        <w:ind w:left="1380" w:hanging="180"/>
      </w:pPr>
      <w:rPr>
        <w:rFonts w:hint="default"/>
        <w:lang w:val="en-US" w:eastAsia="en-US" w:bidi="en-US"/>
      </w:rPr>
    </w:lvl>
    <w:lvl w:ilvl="4" w:tplc="815E5C04">
      <w:numFmt w:val="bullet"/>
      <w:lvlText w:val="•"/>
      <w:lvlJc w:val="left"/>
      <w:pPr>
        <w:ind w:left="1753" w:hanging="180"/>
      </w:pPr>
      <w:rPr>
        <w:rFonts w:hint="default"/>
        <w:lang w:val="en-US" w:eastAsia="en-US" w:bidi="en-US"/>
      </w:rPr>
    </w:lvl>
    <w:lvl w:ilvl="5" w:tplc="676CFF02">
      <w:numFmt w:val="bullet"/>
      <w:lvlText w:val="•"/>
      <w:lvlJc w:val="left"/>
      <w:pPr>
        <w:ind w:left="2127" w:hanging="180"/>
      </w:pPr>
      <w:rPr>
        <w:rFonts w:hint="default"/>
        <w:lang w:val="en-US" w:eastAsia="en-US" w:bidi="en-US"/>
      </w:rPr>
    </w:lvl>
    <w:lvl w:ilvl="6" w:tplc="83BE784E">
      <w:numFmt w:val="bullet"/>
      <w:lvlText w:val="•"/>
      <w:lvlJc w:val="left"/>
      <w:pPr>
        <w:ind w:left="2500" w:hanging="180"/>
      </w:pPr>
      <w:rPr>
        <w:rFonts w:hint="default"/>
        <w:lang w:val="en-US" w:eastAsia="en-US" w:bidi="en-US"/>
      </w:rPr>
    </w:lvl>
    <w:lvl w:ilvl="7" w:tplc="D8223B9C">
      <w:numFmt w:val="bullet"/>
      <w:lvlText w:val="•"/>
      <w:lvlJc w:val="left"/>
      <w:pPr>
        <w:ind w:left="2873" w:hanging="180"/>
      </w:pPr>
      <w:rPr>
        <w:rFonts w:hint="default"/>
        <w:lang w:val="en-US" w:eastAsia="en-US" w:bidi="en-US"/>
      </w:rPr>
    </w:lvl>
    <w:lvl w:ilvl="8" w:tplc="284E9970">
      <w:numFmt w:val="bullet"/>
      <w:lvlText w:val="•"/>
      <w:lvlJc w:val="left"/>
      <w:pPr>
        <w:ind w:left="3247" w:hanging="180"/>
      </w:pPr>
      <w:rPr>
        <w:rFonts w:hint="default"/>
        <w:lang w:val="en-US" w:eastAsia="en-US" w:bidi="en-US"/>
      </w:rPr>
    </w:lvl>
  </w:abstractNum>
  <w:abstractNum w:abstractNumId="124" w15:restartNumberingAfterBreak="0">
    <w:nsid w:val="7F3D2217"/>
    <w:multiLevelType w:val="hybridMultilevel"/>
    <w:tmpl w:val="EFE26724"/>
    <w:lvl w:ilvl="0" w:tplc="15EA11F6">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F5E0051"/>
    <w:multiLevelType w:val="hybridMultilevel"/>
    <w:tmpl w:val="92CE6096"/>
    <w:lvl w:ilvl="0" w:tplc="B908DEE2">
      <w:numFmt w:val="bullet"/>
      <w:lvlText w:val="•"/>
      <w:lvlJc w:val="left"/>
      <w:pPr>
        <w:ind w:left="259" w:hanging="180"/>
      </w:pPr>
      <w:rPr>
        <w:rFonts w:ascii="Arial Narrow" w:eastAsia="Arial Narrow" w:hAnsi="Arial Narrow" w:cs="Arial Narrow" w:hint="default"/>
        <w:color w:val="231F20"/>
        <w:w w:val="137"/>
        <w:sz w:val="24"/>
        <w:szCs w:val="24"/>
        <w:lang w:val="en-US" w:eastAsia="en-US" w:bidi="en-US"/>
      </w:rPr>
    </w:lvl>
    <w:lvl w:ilvl="1" w:tplc="128E2168">
      <w:numFmt w:val="bullet"/>
      <w:lvlText w:val="•"/>
      <w:lvlJc w:val="left"/>
      <w:pPr>
        <w:ind w:left="788" w:hanging="180"/>
      </w:pPr>
      <w:rPr>
        <w:rFonts w:hint="default"/>
        <w:lang w:val="en-US" w:eastAsia="en-US" w:bidi="en-US"/>
      </w:rPr>
    </w:lvl>
    <w:lvl w:ilvl="2" w:tplc="DC541496">
      <w:numFmt w:val="bullet"/>
      <w:lvlText w:val="•"/>
      <w:lvlJc w:val="left"/>
      <w:pPr>
        <w:ind w:left="1316" w:hanging="180"/>
      </w:pPr>
      <w:rPr>
        <w:rFonts w:hint="default"/>
        <w:lang w:val="en-US" w:eastAsia="en-US" w:bidi="en-US"/>
      </w:rPr>
    </w:lvl>
    <w:lvl w:ilvl="3" w:tplc="01602882">
      <w:numFmt w:val="bullet"/>
      <w:lvlText w:val="•"/>
      <w:lvlJc w:val="left"/>
      <w:pPr>
        <w:ind w:left="1844" w:hanging="180"/>
      </w:pPr>
      <w:rPr>
        <w:rFonts w:hint="default"/>
        <w:lang w:val="en-US" w:eastAsia="en-US" w:bidi="en-US"/>
      </w:rPr>
    </w:lvl>
    <w:lvl w:ilvl="4" w:tplc="85DE1AA4">
      <w:numFmt w:val="bullet"/>
      <w:lvlText w:val="•"/>
      <w:lvlJc w:val="left"/>
      <w:pPr>
        <w:ind w:left="2372" w:hanging="180"/>
      </w:pPr>
      <w:rPr>
        <w:rFonts w:hint="default"/>
        <w:lang w:val="en-US" w:eastAsia="en-US" w:bidi="en-US"/>
      </w:rPr>
    </w:lvl>
    <w:lvl w:ilvl="5" w:tplc="533A54BA">
      <w:numFmt w:val="bullet"/>
      <w:lvlText w:val="•"/>
      <w:lvlJc w:val="left"/>
      <w:pPr>
        <w:ind w:left="2901" w:hanging="180"/>
      </w:pPr>
      <w:rPr>
        <w:rFonts w:hint="default"/>
        <w:lang w:val="en-US" w:eastAsia="en-US" w:bidi="en-US"/>
      </w:rPr>
    </w:lvl>
    <w:lvl w:ilvl="6" w:tplc="F99ECADC">
      <w:numFmt w:val="bullet"/>
      <w:lvlText w:val="•"/>
      <w:lvlJc w:val="left"/>
      <w:pPr>
        <w:ind w:left="3429" w:hanging="180"/>
      </w:pPr>
      <w:rPr>
        <w:rFonts w:hint="default"/>
        <w:lang w:val="en-US" w:eastAsia="en-US" w:bidi="en-US"/>
      </w:rPr>
    </w:lvl>
    <w:lvl w:ilvl="7" w:tplc="ED5C96A4">
      <w:numFmt w:val="bullet"/>
      <w:lvlText w:val="•"/>
      <w:lvlJc w:val="left"/>
      <w:pPr>
        <w:ind w:left="3957" w:hanging="180"/>
      </w:pPr>
      <w:rPr>
        <w:rFonts w:hint="default"/>
        <w:lang w:val="en-US" w:eastAsia="en-US" w:bidi="en-US"/>
      </w:rPr>
    </w:lvl>
    <w:lvl w:ilvl="8" w:tplc="98F804E2">
      <w:numFmt w:val="bullet"/>
      <w:lvlText w:val="•"/>
      <w:lvlJc w:val="left"/>
      <w:pPr>
        <w:ind w:left="4485" w:hanging="180"/>
      </w:pPr>
      <w:rPr>
        <w:rFonts w:hint="default"/>
        <w:lang w:val="en-US" w:eastAsia="en-US" w:bidi="en-US"/>
      </w:rPr>
    </w:lvl>
  </w:abstractNum>
  <w:abstractNum w:abstractNumId="126" w15:restartNumberingAfterBreak="0">
    <w:nsid w:val="7FB46109"/>
    <w:multiLevelType w:val="hybridMultilevel"/>
    <w:tmpl w:val="BD2E3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7554835">
    <w:abstractNumId w:val="105"/>
  </w:num>
  <w:num w:numId="2" w16cid:durableId="192153658">
    <w:abstractNumId w:val="39"/>
  </w:num>
  <w:num w:numId="3" w16cid:durableId="1790658157">
    <w:abstractNumId w:val="111"/>
  </w:num>
  <w:num w:numId="4" w16cid:durableId="1079399374">
    <w:abstractNumId w:val="0"/>
  </w:num>
  <w:num w:numId="5" w16cid:durableId="1091466444">
    <w:abstractNumId w:val="96"/>
  </w:num>
  <w:num w:numId="6" w16cid:durableId="1396507278">
    <w:abstractNumId w:val="60"/>
  </w:num>
  <w:num w:numId="7" w16cid:durableId="493224807">
    <w:abstractNumId w:val="63"/>
  </w:num>
  <w:num w:numId="8" w16cid:durableId="774402187">
    <w:abstractNumId w:val="38"/>
  </w:num>
  <w:num w:numId="9" w16cid:durableId="415565068">
    <w:abstractNumId w:val="33"/>
  </w:num>
  <w:num w:numId="10" w16cid:durableId="32119576">
    <w:abstractNumId w:val="10"/>
  </w:num>
  <w:num w:numId="11" w16cid:durableId="1489906120">
    <w:abstractNumId w:val="115"/>
  </w:num>
  <w:num w:numId="12" w16cid:durableId="1754668265">
    <w:abstractNumId w:val="72"/>
  </w:num>
  <w:num w:numId="13" w16cid:durableId="223298550">
    <w:abstractNumId w:val="62"/>
  </w:num>
  <w:num w:numId="14" w16cid:durableId="344941912">
    <w:abstractNumId w:val="41"/>
  </w:num>
  <w:num w:numId="15" w16cid:durableId="2044356425">
    <w:abstractNumId w:val="2"/>
  </w:num>
  <w:num w:numId="16" w16cid:durableId="65109030">
    <w:abstractNumId w:val="19"/>
  </w:num>
  <w:num w:numId="17" w16cid:durableId="2050446445">
    <w:abstractNumId w:val="45"/>
  </w:num>
  <w:num w:numId="18" w16cid:durableId="1585413652">
    <w:abstractNumId w:val="3"/>
  </w:num>
  <w:num w:numId="19" w16cid:durableId="1239443776">
    <w:abstractNumId w:val="58"/>
  </w:num>
  <w:num w:numId="20" w16cid:durableId="861748280">
    <w:abstractNumId w:val="80"/>
  </w:num>
  <w:num w:numId="21" w16cid:durableId="1851215807">
    <w:abstractNumId w:val="97"/>
  </w:num>
  <w:num w:numId="22" w16cid:durableId="349920347">
    <w:abstractNumId w:val="64"/>
  </w:num>
  <w:num w:numId="23" w16cid:durableId="1792823119">
    <w:abstractNumId w:val="67"/>
  </w:num>
  <w:num w:numId="24" w16cid:durableId="1805614894">
    <w:abstractNumId w:val="34"/>
  </w:num>
  <w:num w:numId="25" w16cid:durableId="115103014">
    <w:abstractNumId w:val="50"/>
  </w:num>
  <w:num w:numId="26" w16cid:durableId="150948688">
    <w:abstractNumId w:val="99"/>
  </w:num>
  <w:num w:numId="27" w16cid:durableId="785852821">
    <w:abstractNumId w:val="102"/>
  </w:num>
  <w:num w:numId="28" w16cid:durableId="1464538146">
    <w:abstractNumId w:val="54"/>
  </w:num>
  <w:num w:numId="29" w16cid:durableId="1676105712">
    <w:abstractNumId w:val="26"/>
  </w:num>
  <w:num w:numId="30" w16cid:durableId="855003456">
    <w:abstractNumId w:val="42"/>
  </w:num>
  <w:num w:numId="31" w16cid:durableId="1834948986">
    <w:abstractNumId w:val="7"/>
  </w:num>
  <w:num w:numId="32" w16cid:durableId="1772899142">
    <w:abstractNumId w:val="92"/>
  </w:num>
  <w:num w:numId="33" w16cid:durableId="352609152">
    <w:abstractNumId w:val="20"/>
  </w:num>
  <w:num w:numId="34" w16cid:durableId="1087846215">
    <w:abstractNumId w:val="93"/>
  </w:num>
  <w:num w:numId="35" w16cid:durableId="512694504">
    <w:abstractNumId w:val="44"/>
  </w:num>
  <w:num w:numId="36" w16cid:durableId="31855086">
    <w:abstractNumId w:val="76"/>
  </w:num>
  <w:num w:numId="37" w16cid:durableId="2140684095">
    <w:abstractNumId w:val="98"/>
  </w:num>
  <w:num w:numId="38" w16cid:durableId="1796291103">
    <w:abstractNumId w:val="13"/>
  </w:num>
  <w:num w:numId="39" w16cid:durableId="821239274">
    <w:abstractNumId w:val="70"/>
  </w:num>
  <w:num w:numId="40" w16cid:durableId="252402902">
    <w:abstractNumId w:val="35"/>
  </w:num>
  <w:num w:numId="41" w16cid:durableId="1764761772">
    <w:abstractNumId w:val="66"/>
  </w:num>
  <w:num w:numId="42" w16cid:durableId="942883315">
    <w:abstractNumId w:val="8"/>
  </w:num>
  <w:num w:numId="43" w16cid:durableId="769937661">
    <w:abstractNumId w:val="126"/>
  </w:num>
  <w:num w:numId="44" w16cid:durableId="815954334">
    <w:abstractNumId w:val="122"/>
  </w:num>
  <w:num w:numId="45" w16cid:durableId="1764952366">
    <w:abstractNumId w:val="121"/>
  </w:num>
  <w:num w:numId="46" w16cid:durableId="522519864">
    <w:abstractNumId w:val="117"/>
  </w:num>
  <w:num w:numId="47" w16cid:durableId="219289884">
    <w:abstractNumId w:val="6"/>
  </w:num>
  <w:num w:numId="48" w16cid:durableId="359816070">
    <w:abstractNumId w:val="5"/>
  </w:num>
  <w:num w:numId="49" w16cid:durableId="1859660180">
    <w:abstractNumId w:val="78"/>
  </w:num>
  <w:num w:numId="50" w16cid:durableId="681932850">
    <w:abstractNumId w:val="82"/>
  </w:num>
  <w:num w:numId="51" w16cid:durableId="1662194287">
    <w:abstractNumId w:val="15"/>
  </w:num>
  <w:num w:numId="52" w16cid:durableId="1110592632">
    <w:abstractNumId w:val="29"/>
  </w:num>
  <w:num w:numId="53" w16cid:durableId="1753696155">
    <w:abstractNumId w:val="12"/>
  </w:num>
  <w:num w:numId="54" w16cid:durableId="1736276394">
    <w:abstractNumId w:val="86"/>
  </w:num>
  <w:num w:numId="55" w16cid:durableId="617487100">
    <w:abstractNumId w:val="24"/>
  </w:num>
  <w:num w:numId="56" w16cid:durableId="665668120">
    <w:abstractNumId w:val="94"/>
  </w:num>
  <w:num w:numId="57" w16cid:durableId="387190467">
    <w:abstractNumId w:val="85"/>
  </w:num>
  <w:num w:numId="58" w16cid:durableId="1834754510">
    <w:abstractNumId w:val="112"/>
  </w:num>
  <w:num w:numId="59" w16cid:durableId="1895309920">
    <w:abstractNumId w:val="31"/>
  </w:num>
  <w:num w:numId="60" w16cid:durableId="882643795">
    <w:abstractNumId w:val="75"/>
  </w:num>
  <w:num w:numId="61" w16cid:durableId="1847817153">
    <w:abstractNumId w:val="120"/>
  </w:num>
  <w:num w:numId="62" w16cid:durableId="1503473097">
    <w:abstractNumId w:val="25"/>
  </w:num>
  <w:num w:numId="63" w16cid:durableId="2090810067">
    <w:abstractNumId w:val="16"/>
  </w:num>
  <w:num w:numId="64" w16cid:durableId="809370093">
    <w:abstractNumId w:val="37"/>
  </w:num>
  <w:num w:numId="65" w16cid:durableId="1097405890">
    <w:abstractNumId w:val="100"/>
  </w:num>
  <w:num w:numId="66" w16cid:durableId="524757855">
    <w:abstractNumId w:val="53"/>
  </w:num>
  <w:num w:numId="67" w16cid:durableId="684090229">
    <w:abstractNumId w:val="71"/>
  </w:num>
  <w:num w:numId="68" w16cid:durableId="697780344">
    <w:abstractNumId w:val="9"/>
  </w:num>
  <w:num w:numId="69" w16cid:durableId="1821849694">
    <w:abstractNumId w:val="114"/>
  </w:num>
  <w:num w:numId="70" w16cid:durableId="65887658">
    <w:abstractNumId w:val="91"/>
  </w:num>
  <w:num w:numId="71" w16cid:durableId="1532258308">
    <w:abstractNumId w:val="95"/>
  </w:num>
  <w:num w:numId="72" w16cid:durableId="1652907162">
    <w:abstractNumId w:val="123"/>
  </w:num>
  <w:num w:numId="73" w16cid:durableId="1879510153">
    <w:abstractNumId w:val="108"/>
  </w:num>
  <w:num w:numId="74" w16cid:durableId="1765491972">
    <w:abstractNumId w:val="18"/>
  </w:num>
  <w:num w:numId="75" w16cid:durableId="1558782202">
    <w:abstractNumId w:val="116"/>
  </w:num>
  <w:num w:numId="76" w16cid:durableId="172771755">
    <w:abstractNumId w:val="32"/>
  </w:num>
  <w:num w:numId="77" w16cid:durableId="2082290120">
    <w:abstractNumId w:val="77"/>
  </w:num>
  <w:num w:numId="78" w16cid:durableId="2126924434">
    <w:abstractNumId w:val="74"/>
  </w:num>
  <w:num w:numId="79" w16cid:durableId="204220715">
    <w:abstractNumId w:val="11"/>
  </w:num>
  <w:num w:numId="80" w16cid:durableId="662322308">
    <w:abstractNumId w:val="28"/>
  </w:num>
  <w:num w:numId="81" w16cid:durableId="1103693698">
    <w:abstractNumId w:val="52"/>
  </w:num>
  <w:num w:numId="82" w16cid:durableId="1725524915">
    <w:abstractNumId w:val="103"/>
  </w:num>
  <w:num w:numId="83" w16cid:durableId="1928223100">
    <w:abstractNumId w:val="55"/>
  </w:num>
  <w:num w:numId="84" w16cid:durableId="1669096686">
    <w:abstractNumId w:val="23"/>
  </w:num>
  <w:num w:numId="85" w16cid:durableId="1334527716">
    <w:abstractNumId w:val="125"/>
  </w:num>
  <w:num w:numId="86" w16cid:durableId="542443096">
    <w:abstractNumId w:val="89"/>
  </w:num>
  <w:num w:numId="87" w16cid:durableId="1436365851">
    <w:abstractNumId w:val="21"/>
  </w:num>
  <w:num w:numId="88" w16cid:durableId="730082571">
    <w:abstractNumId w:val="101"/>
  </w:num>
  <w:num w:numId="89" w16cid:durableId="251397340">
    <w:abstractNumId w:val="87"/>
  </w:num>
  <w:num w:numId="90" w16cid:durableId="1934850659">
    <w:abstractNumId w:val="68"/>
  </w:num>
  <w:num w:numId="91" w16cid:durableId="1748646587">
    <w:abstractNumId w:val="22"/>
  </w:num>
  <w:num w:numId="92" w16cid:durableId="1576208437">
    <w:abstractNumId w:val="22"/>
  </w:num>
  <w:num w:numId="93" w16cid:durableId="385764082">
    <w:abstractNumId w:val="90"/>
  </w:num>
  <w:num w:numId="94" w16cid:durableId="1860388496">
    <w:abstractNumId w:val="43"/>
  </w:num>
  <w:num w:numId="95" w16cid:durableId="329871017">
    <w:abstractNumId w:val="106"/>
  </w:num>
  <w:num w:numId="96" w16cid:durableId="251280817">
    <w:abstractNumId w:val="88"/>
  </w:num>
  <w:num w:numId="97" w16cid:durableId="1341814080">
    <w:abstractNumId w:val="1"/>
  </w:num>
  <w:num w:numId="98" w16cid:durableId="1658266918">
    <w:abstractNumId w:val="27"/>
  </w:num>
  <w:num w:numId="99" w16cid:durableId="996887293">
    <w:abstractNumId w:val="113"/>
  </w:num>
  <w:num w:numId="100" w16cid:durableId="189876044">
    <w:abstractNumId w:val="109"/>
  </w:num>
  <w:num w:numId="101" w16cid:durableId="279461838">
    <w:abstractNumId w:val="4"/>
  </w:num>
  <w:num w:numId="102" w16cid:durableId="1406151643">
    <w:abstractNumId w:val="30"/>
  </w:num>
  <w:num w:numId="103" w16cid:durableId="1308049423">
    <w:abstractNumId w:val="65"/>
  </w:num>
  <w:num w:numId="104" w16cid:durableId="1526674541">
    <w:abstractNumId w:val="69"/>
  </w:num>
  <w:num w:numId="105" w16cid:durableId="1636788624">
    <w:abstractNumId w:val="36"/>
  </w:num>
  <w:num w:numId="106" w16cid:durableId="1062101991">
    <w:abstractNumId w:val="84"/>
  </w:num>
  <w:num w:numId="107" w16cid:durableId="1611086669">
    <w:abstractNumId w:val="51"/>
  </w:num>
  <w:num w:numId="108" w16cid:durableId="1608193680">
    <w:abstractNumId w:val="46"/>
  </w:num>
  <w:num w:numId="109" w16cid:durableId="131295917">
    <w:abstractNumId w:val="46"/>
    <w:lvlOverride w:ilvl="0">
      <w:startOverride w:val="1"/>
    </w:lvlOverride>
  </w:num>
  <w:num w:numId="110" w16cid:durableId="1285188290">
    <w:abstractNumId w:val="47"/>
  </w:num>
  <w:num w:numId="111" w16cid:durableId="1700202785">
    <w:abstractNumId w:val="17"/>
  </w:num>
  <w:num w:numId="112" w16cid:durableId="1427770272">
    <w:abstractNumId w:val="110"/>
  </w:num>
  <w:num w:numId="113" w16cid:durableId="888154813">
    <w:abstractNumId w:val="59"/>
  </w:num>
  <w:num w:numId="114" w16cid:durableId="1277175994">
    <w:abstractNumId w:val="107"/>
  </w:num>
  <w:num w:numId="115" w16cid:durableId="2086879776">
    <w:abstractNumId w:val="14"/>
  </w:num>
  <w:num w:numId="116" w16cid:durableId="112216818">
    <w:abstractNumId w:val="83"/>
  </w:num>
  <w:num w:numId="117" w16cid:durableId="9335184">
    <w:abstractNumId w:val="119"/>
  </w:num>
  <w:num w:numId="118" w16cid:durableId="2009363938">
    <w:abstractNumId w:val="61"/>
  </w:num>
  <w:num w:numId="119" w16cid:durableId="1952929248">
    <w:abstractNumId w:val="49"/>
  </w:num>
  <w:num w:numId="120" w16cid:durableId="1863938809">
    <w:abstractNumId w:val="124"/>
  </w:num>
  <w:num w:numId="121" w16cid:durableId="839735246">
    <w:abstractNumId w:val="57"/>
  </w:num>
  <w:num w:numId="122" w16cid:durableId="2025670840">
    <w:abstractNumId w:val="73"/>
  </w:num>
  <w:num w:numId="123" w16cid:durableId="991298157">
    <w:abstractNumId w:val="48"/>
  </w:num>
  <w:num w:numId="124" w16cid:durableId="473833718">
    <w:abstractNumId w:val="56"/>
  </w:num>
  <w:num w:numId="125" w16cid:durableId="884371764">
    <w:abstractNumId w:val="40"/>
  </w:num>
  <w:num w:numId="126" w16cid:durableId="364213808">
    <w:abstractNumId w:val="79"/>
  </w:num>
  <w:num w:numId="127" w16cid:durableId="108355993">
    <w:abstractNumId w:val="104"/>
  </w:num>
  <w:num w:numId="128" w16cid:durableId="535393387">
    <w:abstractNumId w:val="118"/>
  </w:num>
  <w:num w:numId="129" w16cid:durableId="1810710427">
    <w:abstractNumId w:val="81"/>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D34"/>
    <w:rsid w:val="000009B0"/>
    <w:rsid w:val="0000216F"/>
    <w:rsid w:val="00003487"/>
    <w:rsid w:val="00003DAE"/>
    <w:rsid w:val="00004807"/>
    <w:rsid w:val="0000510A"/>
    <w:rsid w:val="0000675D"/>
    <w:rsid w:val="00007566"/>
    <w:rsid w:val="000077ED"/>
    <w:rsid w:val="00007942"/>
    <w:rsid w:val="000116A1"/>
    <w:rsid w:val="00012560"/>
    <w:rsid w:val="000149EA"/>
    <w:rsid w:val="00015B49"/>
    <w:rsid w:val="00015D34"/>
    <w:rsid w:val="0001642F"/>
    <w:rsid w:val="000164C5"/>
    <w:rsid w:val="00016BFD"/>
    <w:rsid w:val="000218F1"/>
    <w:rsid w:val="00023AE3"/>
    <w:rsid w:val="000260FB"/>
    <w:rsid w:val="000316EA"/>
    <w:rsid w:val="00031843"/>
    <w:rsid w:val="00032249"/>
    <w:rsid w:val="000322B8"/>
    <w:rsid w:val="0003352E"/>
    <w:rsid w:val="00033F8A"/>
    <w:rsid w:val="00036FBF"/>
    <w:rsid w:val="000407AB"/>
    <w:rsid w:val="000408A5"/>
    <w:rsid w:val="00041498"/>
    <w:rsid w:val="00041647"/>
    <w:rsid w:val="00043EA1"/>
    <w:rsid w:val="00044268"/>
    <w:rsid w:val="00047303"/>
    <w:rsid w:val="00047F49"/>
    <w:rsid w:val="000505AE"/>
    <w:rsid w:val="00050786"/>
    <w:rsid w:val="0005185E"/>
    <w:rsid w:val="00052804"/>
    <w:rsid w:val="00053FCC"/>
    <w:rsid w:val="000550CF"/>
    <w:rsid w:val="00057B7C"/>
    <w:rsid w:val="00060397"/>
    <w:rsid w:val="000603BF"/>
    <w:rsid w:val="000604A2"/>
    <w:rsid w:val="00060DDA"/>
    <w:rsid w:val="00062191"/>
    <w:rsid w:val="00062CF9"/>
    <w:rsid w:val="00063425"/>
    <w:rsid w:val="00064843"/>
    <w:rsid w:val="00065188"/>
    <w:rsid w:val="0006626D"/>
    <w:rsid w:val="0006652D"/>
    <w:rsid w:val="00067041"/>
    <w:rsid w:val="00072181"/>
    <w:rsid w:val="000722F7"/>
    <w:rsid w:val="000724A0"/>
    <w:rsid w:val="000746A4"/>
    <w:rsid w:val="00075D4D"/>
    <w:rsid w:val="00076318"/>
    <w:rsid w:val="00076435"/>
    <w:rsid w:val="00080889"/>
    <w:rsid w:val="00081B0A"/>
    <w:rsid w:val="00081D38"/>
    <w:rsid w:val="00085564"/>
    <w:rsid w:val="000857A1"/>
    <w:rsid w:val="00091B36"/>
    <w:rsid w:val="00092A2E"/>
    <w:rsid w:val="00092DBB"/>
    <w:rsid w:val="000A2E6A"/>
    <w:rsid w:val="000A4016"/>
    <w:rsid w:val="000A5DA7"/>
    <w:rsid w:val="000A7032"/>
    <w:rsid w:val="000A7B6C"/>
    <w:rsid w:val="000B1078"/>
    <w:rsid w:val="000B2D02"/>
    <w:rsid w:val="000B2DE4"/>
    <w:rsid w:val="000B3F1B"/>
    <w:rsid w:val="000B5B1B"/>
    <w:rsid w:val="000B678B"/>
    <w:rsid w:val="000B6E76"/>
    <w:rsid w:val="000B7F66"/>
    <w:rsid w:val="000C1349"/>
    <w:rsid w:val="000C3A13"/>
    <w:rsid w:val="000C3FAA"/>
    <w:rsid w:val="000C410B"/>
    <w:rsid w:val="000C6045"/>
    <w:rsid w:val="000C6283"/>
    <w:rsid w:val="000C7CDD"/>
    <w:rsid w:val="000D165B"/>
    <w:rsid w:val="000D2ADC"/>
    <w:rsid w:val="000D4073"/>
    <w:rsid w:val="000D4360"/>
    <w:rsid w:val="000D7ACF"/>
    <w:rsid w:val="000E071E"/>
    <w:rsid w:val="000E0CC8"/>
    <w:rsid w:val="000E3C11"/>
    <w:rsid w:val="000E7FD4"/>
    <w:rsid w:val="000F28BE"/>
    <w:rsid w:val="000F76B1"/>
    <w:rsid w:val="00100558"/>
    <w:rsid w:val="001005BD"/>
    <w:rsid w:val="00101081"/>
    <w:rsid w:val="00103F15"/>
    <w:rsid w:val="00104EB2"/>
    <w:rsid w:val="00104F6B"/>
    <w:rsid w:val="00107B33"/>
    <w:rsid w:val="001155BD"/>
    <w:rsid w:val="00115BC5"/>
    <w:rsid w:val="00115E82"/>
    <w:rsid w:val="00116C82"/>
    <w:rsid w:val="00116DC4"/>
    <w:rsid w:val="0012054B"/>
    <w:rsid w:val="00120655"/>
    <w:rsid w:val="00122A5B"/>
    <w:rsid w:val="001242DB"/>
    <w:rsid w:val="0012534A"/>
    <w:rsid w:val="0012647F"/>
    <w:rsid w:val="00126744"/>
    <w:rsid w:val="00127B1E"/>
    <w:rsid w:val="00130D51"/>
    <w:rsid w:val="00131CF3"/>
    <w:rsid w:val="0013463F"/>
    <w:rsid w:val="00134C01"/>
    <w:rsid w:val="0013743D"/>
    <w:rsid w:val="00137B03"/>
    <w:rsid w:val="00137E8A"/>
    <w:rsid w:val="00140728"/>
    <w:rsid w:val="00140DB9"/>
    <w:rsid w:val="0014180A"/>
    <w:rsid w:val="001435F8"/>
    <w:rsid w:val="0014391B"/>
    <w:rsid w:val="001451D2"/>
    <w:rsid w:val="0014623C"/>
    <w:rsid w:val="00152BCE"/>
    <w:rsid w:val="0016028D"/>
    <w:rsid w:val="00161CF9"/>
    <w:rsid w:val="00163622"/>
    <w:rsid w:val="00164CCB"/>
    <w:rsid w:val="00172283"/>
    <w:rsid w:val="00172913"/>
    <w:rsid w:val="00173ED0"/>
    <w:rsid w:val="00173F3F"/>
    <w:rsid w:val="00174AA3"/>
    <w:rsid w:val="00175C3A"/>
    <w:rsid w:val="001774E2"/>
    <w:rsid w:val="00181CB6"/>
    <w:rsid w:val="00182E1E"/>
    <w:rsid w:val="00185B4E"/>
    <w:rsid w:val="00186E10"/>
    <w:rsid w:val="00187631"/>
    <w:rsid w:val="00190971"/>
    <w:rsid w:val="00190B8B"/>
    <w:rsid w:val="00191EC3"/>
    <w:rsid w:val="001927CF"/>
    <w:rsid w:val="00195436"/>
    <w:rsid w:val="001955F7"/>
    <w:rsid w:val="00197099"/>
    <w:rsid w:val="001A1294"/>
    <w:rsid w:val="001A1864"/>
    <w:rsid w:val="001A3C55"/>
    <w:rsid w:val="001A77E1"/>
    <w:rsid w:val="001A7B33"/>
    <w:rsid w:val="001A7C6B"/>
    <w:rsid w:val="001B1921"/>
    <w:rsid w:val="001B2B61"/>
    <w:rsid w:val="001B4336"/>
    <w:rsid w:val="001C05CC"/>
    <w:rsid w:val="001C28ED"/>
    <w:rsid w:val="001C3EC8"/>
    <w:rsid w:val="001C4D38"/>
    <w:rsid w:val="001D2683"/>
    <w:rsid w:val="001D2CEC"/>
    <w:rsid w:val="001D536F"/>
    <w:rsid w:val="001D54A5"/>
    <w:rsid w:val="001D694B"/>
    <w:rsid w:val="001E1043"/>
    <w:rsid w:val="001E2DBD"/>
    <w:rsid w:val="001E60E5"/>
    <w:rsid w:val="001E66E8"/>
    <w:rsid w:val="001E66FE"/>
    <w:rsid w:val="001F0675"/>
    <w:rsid w:val="001F125C"/>
    <w:rsid w:val="001F196D"/>
    <w:rsid w:val="001F1AD3"/>
    <w:rsid w:val="001F2BE7"/>
    <w:rsid w:val="001F3D6D"/>
    <w:rsid w:val="001F4ACA"/>
    <w:rsid w:val="001F52AB"/>
    <w:rsid w:val="00200A28"/>
    <w:rsid w:val="00202C66"/>
    <w:rsid w:val="00203717"/>
    <w:rsid w:val="0020373B"/>
    <w:rsid w:val="00203CC5"/>
    <w:rsid w:val="002045B1"/>
    <w:rsid w:val="00204A00"/>
    <w:rsid w:val="0020532F"/>
    <w:rsid w:val="00206173"/>
    <w:rsid w:val="002075BD"/>
    <w:rsid w:val="00210A33"/>
    <w:rsid w:val="00210E39"/>
    <w:rsid w:val="00211275"/>
    <w:rsid w:val="0021393B"/>
    <w:rsid w:val="00214F73"/>
    <w:rsid w:val="002155AD"/>
    <w:rsid w:val="002160ED"/>
    <w:rsid w:val="00217597"/>
    <w:rsid w:val="00220341"/>
    <w:rsid w:val="002221A5"/>
    <w:rsid w:val="00223ADE"/>
    <w:rsid w:val="00224AD0"/>
    <w:rsid w:val="002305A7"/>
    <w:rsid w:val="002315B5"/>
    <w:rsid w:val="002346FE"/>
    <w:rsid w:val="002354BF"/>
    <w:rsid w:val="00237302"/>
    <w:rsid w:val="0024171E"/>
    <w:rsid w:val="00246BDC"/>
    <w:rsid w:val="00247954"/>
    <w:rsid w:val="00250BEE"/>
    <w:rsid w:val="00256D8B"/>
    <w:rsid w:val="00261262"/>
    <w:rsid w:val="0026542C"/>
    <w:rsid w:val="0026542D"/>
    <w:rsid w:val="002714A2"/>
    <w:rsid w:val="00273F5A"/>
    <w:rsid w:val="00277702"/>
    <w:rsid w:val="00277E75"/>
    <w:rsid w:val="00277F1F"/>
    <w:rsid w:val="002801A2"/>
    <w:rsid w:val="002805A8"/>
    <w:rsid w:val="00280BED"/>
    <w:rsid w:val="002829B5"/>
    <w:rsid w:val="00282B21"/>
    <w:rsid w:val="00282EC3"/>
    <w:rsid w:val="00283A0C"/>
    <w:rsid w:val="0028400E"/>
    <w:rsid w:val="00290061"/>
    <w:rsid w:val="002900B8"/>
    <w:rsid w:val="00290A50"/>
    <w:rsid w:val="00291969"/>
    <w:rsid w:val="0029214D"/>
    <w:rsid w:val="00292DD3"/>
    <w:rsid w:val="00293A74"/>
    <w:rsid w:val="00297678"/>
    <w:rsid w:val="00297EDD"/>
    <w:rsid w:val="002A1E2F"/>
    <w:rsid w:val="002A503E"/>
    <w:rsid w:val="002A7799"/>
    <w:rsid w:val="002B2C95"/>
    <w:rsid w:val="002B2F02"/>
    <w:rsid w:val="002B34A4"/>
    <w:rsid w:val="002B4CBA"/>
    <w:rsid w:val="002C11F2"/>
    <w:rsid w:val="002C19B5"/>
    <w:rsid w:val="002C3657"/>
    <w:rsid w:val="002C374F"/>
    <w:rsid w:val="002C5BF4"/>
    <w:rsid w:val="002C668F"/>
    <w:rsid w:val="002C7646"/>
    <w:rsid w:val="002D08FB"/>
    <w:rsid w:val="002D653A"/>
    <w:rsid w:val="002D678B"/>
    <w:rsid w:val="002D725C"/>
    <w:rsid w:val="002D74CC"/>
    <w:rsid w:val="002D7BCF"/>
    <w:rsid w:val="002E1BD9"/>
    <w:rsid w:val="002E3FCF"/>
    <w:rsid w:val="002E4226"/>
    <w:rsid w:val="002F1D42"/>
    <w:rsid w:val="002F5637"/>
    <w:rsid w:val="002F56D7"/>
    <w:rsid w:val="002F6AA5"/>
    <w:rsid w:val="00300BC2"/>
    <w:rsid w:val="00301E21"/>
    <w:rsid w:val="00302083"/>
    <w:rsid w:val="00305700"/>
    <w:rsid w:val="0030612B"/>
    <w:rsid w:val="003070F9"/>
    <w:rsid w:val="003129E9"/>
    <w:rsid w:val="0031514C"/>
    <w:rsid w:val="0031536E"/>
    <w:rsid w:val="0031540C"/>
    <w:rsid w:val="00321141"/>
    <w:rsid w:val="00321E30"/>
    <w:rsid w:val="003223C0"/>
    <w:rsid w:val="00322F9C"/>
    <w:rsid w:val="00326622"/>
    <w:rsid w:val="0032670B"/>
    <w:rsid w:val="00327A46"/>
    <w:rsid w:val="00330103"/>
    <w:rsid w:val="003303AE"/>
    <w:rsid w:val="00330ADE"/>
    <w:rsid w:val="00332092"/>
    <w:rsid w:val="00332581"/>
    <w:rsid w:val="00332F8F"/>
    <w:rsid w:val="00336350"/>
    <w:rsid w:val="003416D2"/>
    <w:rsid w:val="00342EBA"/>
    <w:rsid w:val="00343142"/>
    <w:rsid w:val="003436C2"/>
    <w:rsid w:val="00344049"/>
    <w:rsid w:val="00345BC1"/>
    <w:rsid w:val="003504CF"/>
    <w:rsid w:val="00350B41"/>
    <w:rsid w:val="00352814"/>
    <w:rsid w:val="00353A4C"/>
    <w:rsid w:val="0035450C"/>
    <w:rsid w:val="00354EAF"/>
    <w:rsid w:val="00355B97"/>
    <w:rsid w:val="0035621E"/>
    <w:rsid w:val="0035674D"/>
    <w:rsid w:val="003608B2"/>
    <w:rsid w:val="0036190C"/>
    <w:rsid w:val="00362C87"/>
    <w:rsid w:val="003660B1"/>
    <w:rsid w:val="00367A3A"/>
    <w:rsid w:val="003708EA"/>
    <w:rsid w:val="00372011"/>
    <w:rsid w:val="0037235D"/>
    <w:rsid w:val="0037436F"/>
    <w:rsid w:val="00377E08"/>
    <w:rsid w:val="00385FE1"/>
    <w:rsid w:val="0038601D"/>
    <w:rsid w:val="00391B8E"/>
    <w:rsid w:val="00391C8B"/>
    <w:rsid w:val="00392FB0"/>
    <w:rsid w:val="00395782"/>
    <w:rsid w:val="00395BAA"/>
    <w:rsid w:val="003961A2"/>
    <w:rsid w:val="00396255"/>
    <w:rsid w:val="00396F5B"/>
    <w:rsid w:val="00397BFB"/>
    <w:rsid w:val="00397F47"/>
    <w:rsid w:val="003A1222"/>
    <w:rsid w:val="003A1AF9"/>
    <w:rsid w:val="003A31AC"/>
    <w:rsid w:val="003A419E"/>
    <w:rsid w:val="003A552B"/>
    <w:rsid w:val="003A724C"/>
    <w:rsid w:val="003A7319"/>
    <w:rsid w:val="003B10A6"/>
    <w:rsid w:val="003B16D0"/>
    <w:rsid w:val="003B6EF3"/>
    <w:rsid w:val="003B726E"/>
    <w:rsid w:val="003B7334"/>
    <w:rsid w:val="003B7E93"/>
    <w:rsid w:val="003C1928"/>
    <w:rsid w:val="003C260A"/>
    <w:rsid w:val="003C282D"/>
    <w:rsid w:val="003C2A62"/>
    <w:rsid w:val="003C65D7"/>
    <w:rsid w:val="003C67A4"/>
    <w:rsid w:val="003C6F14"/>
    <w:rsid w:val="003C7780"/>
    <w:rsid w:val="003C7C5F"/>
    <w:rsid w:val="003D1036"/>
    <w:rsid w:val="003D2338"/>
    <w:rsid w:val="003D40A8"/>
    <w:rsid w:val="003D4646"/>
    <w:rsid w:val="003D6C36"/>
    <w:rsid w:val="003D7B68"/>
    <w:rsid w:val="003E0944"/>
    <w:rsid w:val="003E189E"/>
    <w:rsid w:val="003E3B2D"/>
    <w:rsid w:val="003E4BCE"/>
    <w:rsid w:val="003E560A"/>
    <w:rsid w:val="003F0AD5"/>
    <w:rsid w:val="003F2220"/>
    <w:rsid w:val="003F2A13"/>
    <w:rsid w:val="003F3C43"/>
    <w:rsid w:val="003F7CE1"/>
    <w:rsid w:val="00401B8C"/>
    <w:rsid w:val="00402DBE"/>
    <w:rsid w:val="004030EC"/>
    <w:rsid w:val="0040590F"/>
    <w:rsid w:val="004109DA"/>
    <w:rsid w:val="00410F80"/>
    <w:rsid w:val="004115E6"/>
    <w:rsid w:val="00413136"/>
    <w:rsid w:val="00413B97"/>
    <w:rsid w:val="004172D8"/>
    <w:rsid w:val="00417744"/>
    <w:rsid w:val="004201B7"/>
    <w:rsid w:val="004225F2"/>
    <w:rsid w:val="00427764"/>
    <w:rsid w:val="0043002F"/>
    <w:rsid w:val="0043156D"/>
    <w:rsid w:val="0043282E"/>
    <w:rsid w:val="00433531"/>
    <w:rsid w:val="00433D6B"/>
    <w:rsid w:val="004345D1"/>
    <w:rsid w:val="0043491C"/>
    <w:rsid w:val="004354EC"/>
    <w:rsid w:val="0043641B"/>
    <w:rsid w:val="004400E3"/>
    <w:rsid w:val="00440311"/>
    <w:rsid w:val="00440516"/>
    <w:rsid w:val="004406C6"/>
    <w:rsid w:val="0044122B"/>
    <w:rsid w:val="00441939"/>
    <w:rsid w:val="00441C98"/>
    <w:rsid w:val="0044626D"/>
    <w:rsid w:val="004463C4"/>
    <w:rsid w:val="00447142"/>
    <w:rsid w:val="004509E1"/>
    <w:rsid w:val="0045100F"/>
    <w:rsid w:val="004512A8"/>
    <w:rsid w:val="00451340"/>
    <w:rsid w:val="00451F4B"/>
    <w:rsid w:val="0045246B"/>
    <w:rsid w:val="004531B7"/>
    <w:rsid w:val="004533E1"/>
    <w:rsid w:val="004546C9"/>
    <w:rsid w:val="00454B9E"/>
    <w:rsid w:val="004556B5"/>
    <w:rsid w:val="004557F4"/>
    <w:rsid w:val="00455F6D"/>
    <w:rsid w:val="00457711"/>
    <w:rsid w:val="00457B5C"/>
    <w:rsid w:val="00460F7E"/>
    <w:rsid w:val="004627EB"/>
    <w:rsid w:val="00465F38"/>
    <w:rsid w:val="00472AE6"/>
    <w:rsid w:val="00473FF0"/>
    <w:rsid w:val="00475A07"/>
    <w:rsid w:val="00481236"/>
    <w:rsid w:val="004831B0"/>
    <w:rsid w:val="00483FC1"/>
    <w:rsid w:val="00486163"/>
    <w:rsid w:val="004901EC"/>
    <w:rsid w:val="0049051E"/>
    <w:rsid w:val="00492A12"/>
    <w:rsid w:val="0049621F"/>
    <w:rsid w:val="004967A7"/>
    <w:rsid w:val="004A026E"/>
    <w:rsid w:val="004A082A"/>
    <w:rsid w:val="004A2013"/>
    <w:rsid w:val="004A4E1D"/>
    <w:rsid w:val="004A54AA"/>
    <w:rsid w:val="004A5593"/>
    <w:rsid w:val="004A55A0"/>
    <w:rsid w:val="004A5A50"/>
    <w:rsid w:val="004A6EF0"/>
    <w:rsid w:val="004A72FA"/>
    <w:rsid w:val="004A7566"/>
    <w:rsid w:val="004A784C"/>
    <w:rsid w:val="004B2CB3"/>
    <w:rsid w:val="004B377D"/>
    <w:rsid w:val="004B5077"/>
    <w:rsid w:val="004B5F75"/>
    <w:rsid w:val="004B61A0"/>
    <w:rsid w:val="004B7349"/>
    <w:rsid w:val="004C1332"/>
    <w:rsid w:val="004C35D0"/>
    <w:rsid w:val="004C4962"/>
    <w:rsid w:val="004C5399"/>
    <w:rsid w:val="004C5615"/>
    <w:rsid w:val="004C6290"/>
    <w:rsid w:val="004C737B"/>
    <w:rsid w:val="004C77AC"/>
    <w:rsid w:val="004C7AB1"/>
    <w:rsid w:val="004D297E"/>
    <w:rsid w:val="004D39CC"/>
    <w:rsid w:val="004D49A6"/>
    <w:rsid w:val="004E0648"/>
    <w:rsid w:val="004E1CE9"/>
    <w:rsid w:val="004E4417"/>
    <w:rsid w:val="004E4A18"/>
    <w:rsid w:val="004E4CA1"/>
    <w:rsid w:val="004E51DC"/>
    <w:rsid w:val="004E5DD1"/>
    <w:rsid w:val="004F4338"/>
    <w:rsid w:val="004F4F83"/>
    <w:rsid w:val="004F53A0"/>
    <w:rsid w:val="004F5984"/>
    <w:rsid w:val="004F6598"/>
    <w:rsid w:val="004F77ED"/>
    <w:rsid w:val="004F7C03"/>
    <w:rsid w:val="004F7EF3"/>
    <w:rsid w:val="00500C1E"/>
    <w:rsid w:val="005014DA"/>
    <w:rsid w:val="00502015"/>
    <w:rsid w:val="00502FD6"/>
    <w:rsid w:val="00503140"/>
    <w:rsid w:val="00503E42"/>
    <w:rsid w:val="00503F4E"/>
    <w:rsid w:val="005053C8"/>
    <w:rsid w:val="00505B4A"/>
    <w:rsid w:val="0050623E"/>
    <w:rsid w:val="005105AA"/>
    <w:rsid w:val="005115D7"/>
    <w:rsid w:val="005121E9"/>
    <w:rsid w:val="00512C81"/>
    <w:rsid w:val="00513917"/>
    <w:rsid w:val="005144CD"/>
    <w:rsid w:val="00515937"/>
    <w:rsid w:val="00520539"/>
    <w:rsid w:val="00525DAD"/>
    <w:rsid w:val="0053123E"/>
    <w:rsid w:val="005315DD"/>
    <w:rsid w:val="005316D7"/>
    <w:rsid w:val="00531B48"/>
    <w:rsid w:val="00532230"/>
    <w:rsid w:val="0053738F"/>
    <w:rsid w:val="0054005A"/>
    <w:rsid w:val="00540D13"/>
    <w:rsid w:val="00540DDD"/>
    <w:rsid w:val="0054127E"/>
    <w:rsid w:val="005443A6"/>
    <w:rsid w:val="005464A0"/>
    <w:rsid w:val="00547039"/>
    <w:rsid w:val="00547D9C"/>
    <w:rsid w:val="00550E11"/>
    <w:rsid w:val="00551C35"/>
    <w:rsid w:val="00552C5E"/>
    <w:rsid w:val="0055370D"/>
    <w:rsid w:val="005559D3"/>
    <w:rsid w:val="00556DB2"/>
    <w:rsid w:val="005574D0"/>
    <w:rsid w:val="00560F44"/>
    <w:rsid w:val="00562215"/>
    <w:rsid w:val="0056260B"/>
    <w:rsid w:val="005639E0"/>
    <w:rsid w:val="00566165"/>
    <w:rsid w:val="005661A2"/>
    <w:rsid w:val="00567829"/>
    <w:rsid w:val="0057084B"/>
    <w:rsid w:val="005725BB"/>
    <w:rsid w:val="00574488"/>
    <w:rsid w:val="0057461A"/>
    <w:rsid w:val="0057475E"/>
    <w:rsid w:val="00583757"/>
    <w:rsid w:val="00583D90"/>
    <w:rsid w:val="00584B00"/>
    <w:rsid w:val="00584E5B"/>
    <w:rsid w:val="00586083"/>
    <w:rsid w:val="00587DB6"/>
    <w:rsid w:val="005915AF"/>
    <w:rsid w:val="00593A65"/>
    <w:rsid w:val="0059772C"/>
    <w:rsid w:val="005A0508"/>
    <w:rsid w:val="005A2743"/>
    <w:rsid w:val="005A2A88"/>
    <w:rsid w:val="005A4759"/>
    <w:rsid w:val="005A626E"/>
    <w:rsid w:val="005A6F9F"/>
    <w:rsid w:val="005A704F"/>
    <w:rsid w:val="005A72C6"/>
    <w:rsid w:val="005B1526"/>
    <w:rsid w:val="005B168D"/>
    <w:rsid w:val="005B2F79"/>
    <w:rsid w:val="005B340F"/>
    <w:rsid w:val="005B3655"/>
    <w:rsid w:val="005B3E3B"/>
    <w:rsid w:val="005B4E79"/>
    <w:rsid w:val="005B6E9C"/>
    <w:rsid w:val="005C0337"/>
    <w:rsid w:val="005C19A8"/>
    <w:rsid w:val="005C593C"/>
    <w:rsid w:val="005C5EC1"/>
    <w:rsid w:val="005C6C2C"/>
    <w:rsid w:val="005C7308"/>
    <w:rsid w:val="005D06B5"/>
    <w:rsid w:val="005D074C"/>
    <w:rsid w:val="005D0D25"/>
    <w:rsid w:val="005D1BB8"/>
    <w:rsid w:val="005D2270"/>
    <w:rsid w:val="005D402C"/>
    <w:rsid w:val="005D53AD"/>
    <w:rsid w:val="005E1FFF"/>
    <w:rsid w:val="005E2BE2"/>
    <w:rsid w:val="005E4460"/>
    <w:rsid w:val="005F08B8"/>
    <w:rsid w:val="005F0BF4"/>
    <w:rsid w:val="005F346F"/>
    <w:rsid w:val="0060030B"/>
    <w:rsid w:val="00600C71"/>
    <w:rsid w:val="0060188E"/>
    <w:rsid w:val="00601E4C"/>
    <w:rsid w:val="0060282D"/>
    <w:rsid w:val="006050D8"/>
    <w:rsid w:val="00607362"/>
    <w:rsid w:val="006078C3"/>
    <w:rsid w:val="00607ECD"/>
    <w:rsid w:val="00611633"/>
    <w:rsid w:val="006120F7"/>
    <w:rsid w:val="00612FB4"/>
    <w:rsid w:val="00615939"/>
    <w:rsid w:val="00617679"/>
    <w:rsid w:val="0062062D"/>
    <w:rsid w:val="0062119D"/>
    <w:rsid w:val="00621A62"/>
    <w:rsid w:val="00622151"/>
    <w:rsid w:val="0062238D"/>
    <w:rsid w:val="00622EDF"/>
    <w:rsid w:val="00622F99"/>
    <w:rsid w:val="006241FD"/>
    <w:rsid w:val="00624525"/>
    <w:rsid w:val="00624784"/>
    <w:rsid w:val="00633994"/>
    <w:rsid w:val="0063452A"/>
    <w:rsid w:val="0063501F"/>
    <w:rsid w:val="00636AB6"/>
    <w:rsid w:val="0064037A"/>
    <w:rsid w:val="00640757"/>
    <w:rsid w:val="00640D08"/>
    <w:rsid w:val="00641320"/>
    <w:rsid w:val="006424E3"/>
    <w:rsid w:val="00643A83"/>
    <w:rsid w:val="00643FF0"/>
    <w:rsid w:val="006440F9"/>
    <w:rsid w:val="00644478"/>
    <w:rsid w:val="0064555E"/>
    <w:rsid w:val="006468D9"/>
    <w:rsid w:val="00646FFA"/>
    <w:rsid w:val="006507CF"/>
    <w:rsid w:val="00651DB8"/>
    <w:rsid w:val="006523CA"/>
    <w:rsid w:val="00652961"/>
    <w:rsid w:val="006556DF"/>
    <w:rsid w:val="006565CB"/>
    <w:rsid w:val="00656B18"/>
    <w:rsid w:val="00660870"/>
    <w:rsid w:val="00660AA2"/>
    <w:rsid w:val="00660C94"/>
    <w:rsid w:val="00666FF5"/>
    <w:rsid w:val="0067145B"/>
    <w:rsid w:val="0067162F"/>
    <w:rsid w:val="006734D8"/>
    <w:rsid w:val="00673549"/>
    <w:rsid w:val="00675098"/>
    <w:rsid w:val="00675252"/>
    <w:rsid w:val="00676BC3"/>
    <w:rsid w:val="00677175"/>
    <w:rsid w:val="00681D94"/>
    <w:rsid w:val="0068444D"/>
    <w:rsid w:val="00684E51"/>
    <w:rsid w:val="00685578"/>
    <w:rsid w:val="006861EF"/>
    <w:rsid w:val="00687CBE"/>
    <w:rsid w:val="006904B1"/>
    <w:rsid w:val="00693900"/>
    <w:rsid w:val="00694ECE"/>
    <w:rsid w:val="006964FD"/>
    <w:rsid w:val="00696615"/>
    <w:rsid w:val="00696B76"/>
    <w:rsid w:val="00696EF2"/>
    <w:rsid w:val="006A33A1"/>
    <w:rsid w:val="006A369A"/>
    <w:rsid w:val="006A4691"/>
    <w:rsid w:val="006A50F0"/>
    <w:rsid w:val="006A53A4"/>
    <w:rsid w:val="006A7025"/>
    <w:rsid w:val="006B144C"/>
    <w:rsid w:val="006B2131"/>
    <w:rsid w:val="006B2566"/>
    <w:rsid w:val="006B27D7"/>
    <w:rsid w:val="006B696B"/>
    <w:rsid w:val="006B6C2C"/>
    <w:rsid w:val="006C08A1"/>
    <w:rsid w:val="006C212E"/>
    <w:rsid w:val="006C2B0D"/>
    <w:rsid w:val="006C7EF2"/>
    <w:rsid w:val="006D48C7"/>
    <w:rsid w:val="006D58E1"/>
    <w:rsid w:val="006D643C"/>
    <w:rsid w:val="006D6907"/>
    <w:rsid w:val="006D72C5"/>
    <w:rsid w:val="006E0CED"/>
    <w:rsid w:val="006E4D0D"/>
    <w:rsid w:val="006F3D43"/>
    <w:rsid w:val="006F4CDA"/>
    <w:rsid w:val="006F4EF3"/>
    <w:rsid w:val="006F5246"/>
    <w:rsid w:val="006F673F"/>
    <w:rsid w:val="006F78B8"/>
    <w:rsid w:val="00700CA6"/>
    <w:rsid w:val="00701B64"/>
    <w:rsid w:val="00702FA5"/>
    <w:rsid w:val="00703DEE"/>
    <w:rsid w:val="00704038"/>
    <w:rsid w:val="007049CC"/>
    <w:rsid w:val="007050E8"/>
    <w:rsid w:val="00706DEB"/>
    <w:rsid w:val="00710B40"/>
    <w:rsid w:val="00711A11"/>
    <w:rsid w:val="00711A79"/>
    <w:rsid w:val="00711C59"/>
    <w:rsid w:val="00716FF3"/>
    <w:rsid w:val="007216E7"/>
    <w:rsid w:val="007223FD"/>
    <w:rsid w:val="00723A34"/>
    <w:rsid w:val="00723C23"/>
    <w:rsid w:val="00724563"/>
    <w:rsid w:val="00727361"/>
    <w:rsid w:val="007331B1"/>
    <w:rsid w:val="00733209"/>
    <w:rsid w:val="00733C91"/>
    <w:rsid w:val="00735A0D"/>
    <w:rsid w:val="00735C5A"/>
    <w:rsid w:val="00742C61"/>
    <w:rsid w:val="0074332F"/>
    <w:rsid w:val="00743AAA"/>
    <w:rsid w:val="00743C06"/>
    <w:rsid w:val="0074567C"/>
    <w:rsid w:val="00747350"/>
    <w:rsid w:val="007543F3"/>
    <w:rsid w:val="00757A29"/>
    <w:rsid w:val="00757EA0"/>
    <w:rsid w:val="007615C7"/>
    <w:rsid w:val="00762458"/>
    <w:rsid w:val="00772DA7"/>
    <w:rsid w:val="00773550"/>
    <w:rsid w:val="00773A31"/>
    <w:rsid w:val="007747D7"/>
    <w:rsid w:val="00776548"/>
    <w:rsid w:val="00776B2B"/>
    <w:rsid w:val="00777603"/>
    <w:rsid w:val="007777DB"/>
    <w:rsid w:val="0078225A"/>
    <w:rsid w:val="00785694"/>
    <w:rsid w:val="00787DAA"/>
    <w:rsid w:val="0079012A"/>
    <w:rsid w:val="00791DAB"/>
    <w:rsid w:val="007921F1"/>
    <w:rsid w:val="00793DD7"/>
    <w:rsid w:val="00794550"/>
    <w:rsid w:val="0079547E"/>
    <w:rsid w:val="00796F09"/>
    <w:rsid w:val="007974CF"/>
    <w:rsid w:val="007A07B7"/>
    <w:rsid w:val="007A13EB"/>
    <w:rsid w:val="007A16CF"/>
    <w:rsid w:val="007A26DD"/>
    <w:rsid w:val="007A32B9"/>
    <w:rsid w:val="007A653A"/>
    <w:rsid w:val="007A78E3"/>
    <w:rsid w:val="007B0159"/>
    <w:rsid w:val="007B05A0"/>
    <w:rsid w:val="007B077E"/>
    <w:rsid w:val="007B1546"/>
    <w:rsid w:val="007B3E43"/>
    <w:rsid w:val="007B4491"/>
    <w:rsid w:val="007B5CCF"/>
    <w:rsid w:val="007B6083"/>
    <w:rsid w:val="007B77DD"/>
    <w:rsid w:val="007C0507"/>
    <w:rsid w:val="007C1CFD"/>
    <w:rsid w:val="007C50ED"/>
    <w:rsid w:val="007C5B2E"/>
    <w:rsid w:val="007D1F85"/>
    <w:rsid w:val="007D308F"/>
    <w:rsid w:val="007D55B4"/>
    <w:rsid w:val="007D5EC1"/>
    <w:rsid w:val="007D66A4"/>
    <w:rsid w:val="007E5755"/>
    <w:rsid w:val="007E785F"/>
    <w:rsid w:val="007E7AB4"/>
    <w:rsid w:val="007F31BB"/>
    <w:rsid w:val="007F3C54"/>
    <w:rsid w:val="007F5634"/>
    <w:rsid w:val="007F5A4E"/>
    <w:rsid w:val="007F6871"/>
    <w:rsid w:val="0080012C"/>
    <w:rsid w:val="008013C6"/>
    <w:rsid w:val="00801D51"/>
    <w:rsid w:val="00805EEF"/>
    <w:rsid w:val="0081087F"/>
    <w:rsid w:val="008111AE"/>
    <w:rsid w:val="00811A67"/>
    <w:rsid w:val="008126F3"/>
    <w:rsid w:val="008155A0"/>
    <w:rsid w:val="00822653"/>
    <w:rsid w:val="00824D9D"/>
    <w:rsid w:val="00825F23"/>
    <w:rsid w:val="008267E8"/>
    <w:rsid w:val="008276B4"/>
    <w:rsid w:val="0082783D"/>
    <w:rsid w:val="0083268B"/>
    <w:rsid w:val="00833322"/>
    <w:rsid w:val="00833AB6"/>
    <w:rsid w:val="00833E7E"/>
    <w:rsid w:val="00833E93"/>
    <w:rsid w:val="00834300"/>
    <w:rsid w:val="008343B7"/>
    <w:rsid w:val="00834521"/>
    <w:rsid w:val="00834A53"/>
    <w:rsid w:val="008356CA"/>
    <w:rsid w:val="00840909"/>
    <w:rsid w:val="00840C3B"/>
    <w:rsid w:val="0084101E"/>
    <w:rsid w:val="00841570"/>
    <w:rsid w:val="008415F1"/>
    <w:rsid w:val="00842E9E"/>
    <w:rsid w:val="008436A9"/>
    <w:rsid w:val="00843840"/>
    <w:rsid w:val="008455BB"/>
    <w:rsid w:val="0084679C"/>
    <w:rsid w:val="008519E4"/>
    <w:rsid w:val="00851ABF"/>
    <w:rsid w:val="008559C9"/>
    <w:rsid w:val="00856AA6"/>
    <w:rsid w:val="00861094"/>
    <w:rsid w:val="008617E8"/>
    <w:rsid w:val="00861C73"/>
    <w:rsid w:val="00865CCC"/>
    <w:rsid w:val="008666CC"/>
    <w:rsid w:val="00870F3E"/>
    <w:rsid w:val="008736FA"/>
    <w:rsid w:val="0087471A"/>
    <w:rsid w:val="00877481"/>
    <w:rsid w:val="0087756C"/>
    <w:rsid w:val="00881FBF"/>
    <w:rsid w:val="00882964"/>
    <w:rsid w:val="00882BDE"/>
    <w:rsid w:val="00885208"/>
    <w:rsid w:val="00885681"/>
    <w:rsid w:val="00886030"/>
    <w:rsid w:val="00891DAA"/>
    <w:rsid w:val="00892AC1"/>
    <w:rsid w:val="00893F52"/>
    <w:rsid w:val="0089741D"/>
    <w:rsid w:val="00897D49"/>
    <w:rsid w:val="008A1F60"/>
    <w:rsid w:val="008A63AE"/>
    <w:rsid w:val="008A70AB"/>
    <w:rsid w:val="008A725C"/>
    <w:rsid w:val="008B2239"/>
    <w:rsid w:val="008B3677"/>
    <w:rsid w:val="008B536B"/>
    <w:rsid w:val="008B57E1"/>
    <w:rsid w:val="008C5796"/>
    <w:rsid w:val="008C6991"/>
    <w:rsid w:val="008C7BE6"/>
    <w:rsid w:val="008C7FD4"/>
    <w:rsid w:val="008D0293"/>
    <w:rsid w:val="008D1029"/>
    <w:rsid w:val="008D20FC"/>
    <w:rsid w:val="008D5B02"/>
    <w:rsid w:val="008D6E64"/>
    <w:rsid w:val="008E342A"/>
    <w:rsid w:val="008E389D"/>
    <w:rsid w:val="008E464E"/>
    <w:rsid w:val="008E4FD5"/>
    <w:rsid w:val="008E5335"/>
    <w:rsid w:val="008E7899"/>
    <w:rsid w:val="008F123B"/>
    <w:rsid w:val="008F23A8"/>
    <w:rsid w:val="008F3FC2"/>
    <w:rsid w:val="008F6457"/>
    <w:rsid w:val="008F6C92"/>
    <w:rsid w:val="008F7CD4"/>
    <w:rsid w:val="00900185"/>
    <w:rsid w:val="00900BE9"/>
    <w:rsid w:val="009018FA"/>
    <w:rsid w:val="00901B5F"/>
    <w:rsid w:val="00903EAC"/>
    <w:rsid w:val="00904E78"/>
    <w:rsid w:val="00906240"/>
    <w:rsid w:val="00907505"/>
    <w:rsid w:val="00911972"/>
    <w:rsid w:val="0091213F"/>
    <w:rsid w:val="009130D1"/>
    <w:rsid w:val="0091388F"/>
    <w:rsid w:val="00917D21"/>
    <w:rsid w:val="00921827"/>
    <w:rsid w:val="00923226"/>
    <w:rsid w:val="00924AB7"/>
    <w:rsid w:val="00924B5B"/>
    <w:rsid w:val="00924D74"/>
    <w:rsid w:val="00924E99"/>
    <w:rsid w:val="009251B3"/>
    <w:rsid w:val="0092563A"/>
    <w:rsid w:val="009307D7"/>
    <w:rsid w:val="00930BE0"/>
    <w:rsid w:val="00931639"/>
    <w:rsid w:val="00931A2D"/>
    <w:rsid w:val="009322A3"/>
    <w:rsid w:val="00933541"/>
    <w:rsid w:val="009336A5"/>
    <w:rsid w:val="00933BDB"/>
    <w:rsid w:val="00935626"/>
    <w:rsid w:val="00936645"/>
    <w:rsid w:val="00937701"/>
    <w:rsid w:val="00942774"/>
    <w:rsid w:val="009501BF"/>
    <w:rsid w:val="00950A93"/>
    <w:rsid w:val="0095182F"/>
    <w:rsid w:val="00952986"/>
    <w:rsid w:val="00952B92"/>
    <w:rsid w:val="00952FCD"/>
    <w:rsid w:val="00954A3A"/>
    <w:rsid w:val="009552C3"/>
    <w:rsid w:val="00956A8A"/>
    <w:rsid w:val="00960761"/>
    <w:rsid w:val="00962082"/>
    <w:rsid w:val="0096336D"/>
    <w:rsid w:val="00964A5B"/>
    <w:rsid w:val="009659A8"/>
    <w:rsid w:val="009663DF"/>
    <w:rsid w:val="0096643A"/>
    <w:rsid w:val="0096698E"/>
    <w:rsid w:val="00966DCC"/>
    <w:rsid w:val="0097133E"/>
    <w:rsid w:val="00971919"/>
    <w:rsid w:val="00981AF9"/>
    <w:rsid w:val="00982F42"/>
    <w:rsid w:val="009848CD"/>
    <w:rsid w:val="00986843"/>
    <w:rsid w:val="00986A69"/>
    <w:rsid w:val="00986C83"/>
    <w:rsid w:val="00990782"/>
    <w:rsid w:val="00990CBD"/>
    <w:rsid w:val="00990FBE"/>
    <w:rsid w:val="00990FCF"/>
    <w:rsid w:val="00992885"/>
    <w:rsid w:val="00992C29"/>
    <w:rsid w:val="00994108"/>
    <w:rsid w:val="00995287"/>
    <w:rsid w:val="00995B85"/>
    <w:rsid w:val="009965F5"/>
    <w:rsid w:val="009A0021"/>
    <w:rsid w:val="009A10CF"/>
    <w:rsid w:val="009A1E84"/>
    <w:rsid w:val="009A2132"/>
    <w:rsid w:val="009A671A"/>
    <w:rsid w:val="009A6B44"/>
    <w:rsid w:val="009B09E4"/>
    <w:rsid w:val="009B0CF0"/>
    <w:rsid w:val="009B23CA"/>
    <w:rsid w:val="009B2C8A"/>
    <w:rsid w:val="009B3544"/>
    <w:rsid w:val="009B4334"/>
    <w:rsid w:val="009B449F"/>
    <w:rsid w:val="009B6CD2"/>
    <w:rsid w:val="009C0E95"/>
    <w:rsid w:val="009C3A07"/>
    <w:rsid w:val="009C5D12"/>
    <w:rsid w:val="009C5F04"/>
    <w:rsid w:val="009C79A5"/>
    <w:rsid w:val="009D00D6"/>
    <w:rsid w:val="009D0E46"/>
    <w:rsid w:val="009D4EE9"/>
    <w:rsid w:val="009E0B46"/>
    <w:rsid w:val="009E29F6"/>
    <w:rsid w:val="009E36AF"/>
    <w:rsid w:val="009E6460"/>
    <w:rsid w:val="009E6AB5"/>
    <w:rsid w:val="009E6C44"/>
    <w:rsid w:val="009F4115"/>
    <w:rsid w:val="009F4B1A"/>
    <w:rsid w:val="009F5D14"/>
    <w:rsid w:val="009F5F1C"/>
    <w:rsid w:val="009F61AF"/>
    <w:rsid w:val="009F6FF6"/>
    <w:rsid w:val="009F721F"/>
    <w:rsid w:val="00A00035"/>
    <w:rsid w:val="00A00434"/>
    <w:rsid w:val="00A03814"/>
    <w:rsid w:val="00A0646F"/>
    <w:rsid w:val="00A06D70"/>
    <w:rsid w:val="00A12012"/>
    <w:rsid w:val="00A15BF9"/>
    <w:rsid w:val="00A20DA8"/>
    <w:rsid w:val="00A232BC"/>
    <w:rsid w:val="00A2332B"/>
    <w:rsid w:val="00A23D46"/>
    <w:rsid w:val="00A2518F"/>
    <w:rsid w:val="00A25B39"/>
    <w:rsid w:val="00A26616"/>
    <w:rsid w:val="00A271FF"/>
    <w:rsid w:val="00A2752D"/>
    <w:rsid w:val="00A32F54"/>
    <w:rsid w:val="00A334AD"/>
    <w:rsid w:val="00A34370"/>
    <w:rsid w:val="00A36BBD"/>
    <w:rsid w:val="00A41E99"/>
    <w:rsid w:val="00A4374A"/>
    <w:rsid w:val="00A4417C"/>
    <w:rsid w:val="00A44356"/>
    <w:rsid w:val="00A4478D"/>
    <w:rsid w:val="00A468E1"/>
    <w:rsid w:val="00A47B14"/>
    <w:rsid w:val="00A54AAD"/>
    <w:rsid w:val="00A55639"/>
    <w:rsid w:val="00A558E9"/>
    <w:rsid w:val="00A55B54"/>
    <w:rsid w:val="00A56138"/>
    <w:rsid w:val="00A5689C"/>
    <w:rsid w:val="00A57518"/>
    <w:rsid w:val="00A57DB8"/>
    <w:rsid w:val="00A61897"/>
    <w:rsid w:val="00A62BFC"/>
    <w:rsid w:val="00A637DE"/>
    <w:rsid w:val="00A67AD6"/>
    <w:rsid w:val="00A67B51"/>
    <w:rsid w:val="00A71859"/>
    <w:rsid w:val="00A750E6"/>
    <w:rsid w:val="00A7533D"/>
    <w:rsid w:val="00A773AC"/>
    <w:rsid w:val="00A80D81"/>
    <w:rsid w:val="00A81CFA"/>
    <w:rsid w:val="00A827D3"/>
    <w:rsid w:val="00A90571"/>
    <w:rsid w:val="00A90B78"/>
    <w:rsid w:val="00A9350E"/>
    <w:rsid w:val="00A94FEF"/>
    <w:rsid w:val="00A952B6"/>
    <w:rsid w:val="00A97133"/>
    <w:rsid w:val="00A97DCD"/>
    <w:rsid w:val="00AA5AC7"/>
    <w:rsid w:val="00AA6837"/>
    <w:rsid w:val="00AA6978"/>
    <w:rsid w:val="00AB0FAC"/>
    <w:rsid w:val="00AB2A43"/>
    <w:rsid w:val="00AB57FA"/>
    <w:rsid w:val="00AB587F"/>
    <w:rsid w:val="00AB59BC"/>
    <w:rsid w:val="00AB608E"/>
    <w:rsid w:val="00AB6C5D"/>
    <w:rsid w:val="00AB79F0"/>
    <w:rsid w:val="00AB7EA8"/>
    <w:rsid w:val="00AB7EBD"/>
    <w:rsid w:val="00AC3943"/>
    <w:rsid w:val="00AC5BC2"/>
    <w:rsid w:val="00AC60C2"/>
    <w:rsid w:val="00AD22B9"/>
    <w:rsid w:val="00AD40B2"/>
    <w:rsid w:val="00AD52A1"/>
    <w:rsid w:val="00AD64AF"/>
    <w:rsid w:val="00AD6A6C"/>
    <w:rsid w:val="00AE0AE1"/>
    <w:rsid w:val="00AE0BCE"/>
    <w:rsid w:val="00AE0F61"/>
    <w:rsid w:val="00AE1500"/>
    <w:rsid w:val="00AE1C70"/>
    <w:rsid w:val="00AE5473"/>
    <w:rsid w:val="00AE68E9"/>
    <w:rsid w:val="00AE73DF"/>
    <w:rsid w:val="00AF0B1B"/>
    <w:rsid w:val="00AF12D5"/>
    <w:rsid w:val="00AF3529"/>
    <w:rsid w:val="00AF5027"/>
    <w:rsid w:val="00AF5038"/>
    <w:rsid w:val="00AF5638"/>
    <w:rsid w:val="00AF5CC2"/>
    <w:rsid w:val="00AF5D22"/>
    <w:rsid w:val="00AF6BCC"/>
    <w:rsid w:val="00B0035B"/>
    <w:rsid w:val="00B007E5"/>
    <w:rsid w:val="00B02534"/>
    <w:rsid w:val="00B033A6"/>
    <w:rsid w:val="00B041C2"/>
    <w:rsid w:val="00B05763"/>
    <w:rsid w:val="00B05C2F"/>
    <w:rsid w:val="00B05E71"/>
    <w:rsid w:val="00B07C56"/>
    <w:rsid w:val="00B10F4E"/>
    <w:rsid w:val="00B12C6E"/>
    <w:rsid w:val="00B15191"/>
    <w:rsid w:val="00B152CC"/>
    <w:rsid w:val="00B15F51"/>
    <w:rsid w:val="00B172B9"/>
    <w:rsid w:val="00B17B4E"/>
    <w:rsid w:val="00B20D15"/>
    <w:rsid w:val="00B20EB5"/>
    <w:rsid w:val="00B235A5"/>
    <w:rsid w:val="00B26CC4"/>
    <w:rsid w:val="00B27BF9"/>
    <w:rsid w:val="00B341D1"/>
    <w:rsid w:val="00B34842"/>
    <w:rsid w:val="00B35C3C"/>
    <w:rsid w:val="00B36F29"/>
    <w:rsid w:val="00B36FC9"/>
    <w:rsid w:val="00B37CE2"/>
    <w:rsid w:val="00B400A5"/>
    <w:rsid w:val="00B43E7E"/>
    <w:rsid w:val="00B43E94"/>
    <w:rsid w:val="00B448F8"/>
    <w:rsid w:val="00B5051B"/>
    <w:rsid w:val="00B5584E"/>
    <w:rsid w:val="00B56E6C"/>
    <w:rsid w:val="00B57203"/>
    <w:rsid w:val="00B57616"/>
    <w:rsid w:val="00B57ECB"/>
    <w:rsid w:val="00B60374"/>
    <w:rsid w:val="00B61F94"/>
    <w:rsid w:val="00B6209E"/>
    <w:rsid w:val="00B620B6"/>
    <w:rsid w:val="00B6226B"/>
    <w:rsid w:val="00B64A27"/>
    <w:rsid w:val="00B64B24"/>
    <w:rsid w:val="00B65625"/>
    <w:rsid w:val="00B669B4"/>
    <w:rsid w:val="00B66FC4"/>
    <w:rsid w:val="00B67249"/>
    <w:rsid w:val="00B67F3E"/>
    <w:rsid w:val="00B702DA"/>
    <w:rsid w:val="00B71076"/>
    <w:rsid w:val="00B71E60"/>
    <w:rsid w:val="00B72DE0"/>
    <w:rsid w:val="00B72F06"/>
    <w:rsid w:val="00B7339C"/>
    <w:rsid w:val="00B742AD"/>
    <w:rsid w:val="00B74AA1"/>
    <w:rsid w:val="00B751B0"/>
    <w:rsid w:val="00B7746F"/>
    <w:rsid w:val="00B84069"/>
    <w:rsid w:val="00B847A8"/>
    <w:rsid w:val="00B84BD7"/>
    <w:rsid w:val="00B8704F"/>
    <w:rsid w:val="00B87390"/>
    <w:rsid w:val="00B8752C"/>
    <w:rsid w:val="00B87A3B"/>
    <w:rsid w:val="00B87B8D"/>
    <w:rsid w:val="00B9050E"/>
    <w:rsid w:val="00B90E9E"/>
    <w:rsid w:val="00B911D9"/>
    <w:rsid w:val="00B91886"/>
    <w:rsid w:val="00B920E5"/>
    <w:rsid w:val="00B95033"/>
    <w:rsid w:val="00BA08FA"/>
    <w:rsid w:val="00BA1867"/>
    <w:rsid w:val="00BA1A18"/>
    <w:rsid w:val="00BA267D"/>
    <w:rsid w:val="00BA467E"/>
    <w:rsid w:val="00BA5819"/>
    <w:rsid w:val="00BB19E5"/>
    <w:rsid w:val="00BB2AE0"/>
    <w:rsid w:val="00BB2B0E"/>
    <w:rsid w:val="00BB4BCC"/>
    <w:rsid w:val="00BB6855"/>
    <w:rsid w:val="00BB7C7E"/>
    <w:rsid w:val="00BB7DF2"/>
    <w:rsid w:val="00BC170F"/>
    <w:rsid w:val="00BC284B"/>
    <w:rsid w:val="00BC45D4"/>
    <w:rsid w:val="00BC6387"/>
    <w:rsid w:val="00BC64B7"/>
    <w:rsid w:val="00BD0A01"/>
    <w:rsid w:val="00BD2234"/>
    <w:rsid w:val="00BD2B01"/>
    <w:rsid w:val="00BD3D87"/>
    <w:rsid w:val="00BD3E6A"/>
    <w:rsid w:val="00BD4969"/>
    <w:rsid w:val="00BD5528"/>
    <w:rsid w:val="00BD5D0A"/>
    <w:rsid w:val="00BD7F7D"/>
    <w:rsid w:val="00BE0AEA"/>
    <w:rsid w:val="00BE0D17"/>
    <w:rsid w:val="00BE10F9"/>
    <w:rsid w:val="00BE1693"/>
    <w:rsid w:val="00BE16F2"/>
    <w:rsid w:val="00BE20ED"/>
    <w:rsid w:val="00BE2D07"/>
    <w:rsid w:val="00BE3471"/>
    <w:rsid w:val="00BE3C8F"/>
    <w:rsid w:val="00BE5CA7"/>
    <w:rsid w:val="00BE7BA0"/>
    <w:rsid w:val="00BF32F9"/>
    <w:rsid w:val="00BF3400"/>
    <w:rsid w:val="00BF35ED"/>
    <w:rsid w:val="00BF3FC5"/>
    <w:rsid w:val="00BF4749"/>
    <w:rsid w:val="00BF5794"/>
    <w:rsid w:val="00BF716F"/>
    <w:rsid w:val="00BF75F3"/>
    <w:rsid w:val="00C0277A"/>
    <w:rsid w:val="00C02AAC"/>
    <w:rsid w:val="00C03884"/>
    <w:rsid w:val="00C043CB"/>
    <w:rsid w:val="00C04DEF"/>
    <w:rsid w:val="00C11F0F"/>
    <w:rsid w:val="00C1302E"/>
    <w:rsid w:val="00C152D4"/>
    <w:rsid w:val="00C17F7D"/>
    <w:rsid w:val="00C2129C"/>
    <w:rsid w:val="00C23053"/>
    <w:rsid w:val="00C230BA"/>
    <w:rsid w:val="00C24E84"/>
    <w:rsid w:val="00C25F00"/>
    <w:rsid w:val="00C372E4"/>
    <w:rsid w:val="00C374BA"/>
    <w:rsid w:val="00C37605"/>
    <w:rsid w:val="00C40B0F"/>
    <w:rsid w:val="00C50508"/>
    <w:rsid w:val="00C506F5"/>
    <w:rsid w:val="00C50BD8"/>
    <w:rsid w:val="00C5333B"/>
    <w:rsid w:val="00C54716"/>
    <w:rsid w:val="00C54E8C"/>
    <w:rsid w:val="00C557DE"/>
    <w:rsid w:val="00C561DF"/>
    <w:rsid w:val="00C57442"/>
    <w:rsid w:val="00C60E30"/>
    <w:rsid w:val="00C61E66"/>
    <w:rsid w:val="00C62155"/>
    <w:rsid w:val="00C64C14"/>
    <w:rsid w:val="00C650DD"/>
    <w:rsid w:val="00C664A0"/>
    <w:rsid w:val="00C667C7"/>
    <w:rsid w:val="00C66DDA"/>
    <w:rsid w:val="00C71C21"/>
    <w:rsid w:val="00C72465"/>
    <w:rsid w:val="00C72828"/>
    <w:rsid w:val="00C74909"/>
    <w:rsid w:val="00C77753"/>
    <w:rsid w:val="00C77A30"/>
    <w:rsid w:val="00C80BAF"/>
    <w:rsid w:val="00C83D89"/>
    <w:rsid w:val="00C84511"/>
    <w:rsid w:val="00C8745A"/>
    <w:rsid w:val="00C87559"/>
    <w:rsid w:val="00C909C8"/>
    <w:rsid w:val="00C95526"/>
    <w:rsid w:val="00C9650F"/>
    <w:rsid w:val="00C97D6D"/>
    <w:rsid w:val="00CA1200"/>
    <w:rsid w:val="00CA1CE7"/>
    <w:rsid w:val="00CA26E4"/>
    <w:rsid w:val="00CA3280"/>
    <w:rsid w:val="00CA3E76"/>
    <w:rsid w:val="00CA604C"/>
    <w:rsid w:val="00CA615B"/>
    <w:rsid w:val="00CA6434"/>
    <w:rsid w:val="00CA6C15"/>
    <w:rsid w:val="00CA6EB2"/>
    <w:rsid w:val="00CA7E56"/>
    <w:rsid w:val="00CB2D0C"/>
    <w:rsid w:val="00CB355C"/>
    <w:rsid w:val="00CB37BC"/>
    <w:rsid w:val="00CB519B"/>
    <w:rsid w:val="00CB5356"/>
    <w:rsid w:val="00CB6832"/>
    <w:rsid w:val="00CB7034"/>
    <w:rsid w:val="00CB77AE"/>
    <w:rsid w:val="00CC18A1"/>
    <w:rsid w:val="00CC42B6"/>
    <w:rsid w:val="00CC5087"/>
    <w:rsid w:val="00CC58BC"/>
    <w:rsid w:val="00CC63EF"/>
    <w:rsid w:val="00CC6C32"/>
    <w:rsid w:val="00CD1372"/>
    <w:rsid w:val="00CD260B"/>
    <w:rsid w:val="00CD5ADD"/>
    <w:rsid w:val="00CD5C11"/>
    <w:rsid w:val="00CD7CE9"/>
    <w:rsid w:val="00CE0FAD"/>
    <w:rsid w:val="00CE1E96"/>
    <w:rsid w:val="00CE295D"/>
    <w:rsid w:val="00CE3769"/>
    <w:rsid w:val="00CE3A61"/>
    <w:rsid w:val="00CE7259"/>
    <w:rsid w:val="00CF00BF"/>
    <w:rsid w:val="00CF2246"/>
    <w:rsid w:val="00CF3787"/>
    <w:rsid w:val="00CF3A17"/>
    <w:rsid w:val="00CF61CA"/>
    <w:rsid w:val="00CF6BF3"/>
    <w:rsid w:val="00CF7854"/>
    <w:rsid w:val="00CF7D64"/>
    <w:rsid w:val="00D00BAD"/>
    <w:rsid w:val="00D01D0E"/>
    <w:rsid w:val="00D02CB2"/>
    <w:rsid w:val="00D02D83"/>
    <w:rsid w:val="00D02DC0"/>
    <w:rsid w:val="00D0429D"/>
    <w:rsid w:val="00D07CF7"/>
    <w:rsid w:val="00D113E1"/>
    <w:rsid w:val="00D12337"/>
    <w:rsid w:val="00D1374A"/>
    <w:rsid w:val="00D13DCC"/>
    <w:rsid w:val="00D14321"/>
    <w:rsid w:val="00D15FBE"/>
    <w:rsid w:val="00D16B8F"/>
    <w:rsid w:val="00D176A6"/>
    <w:rsid w:val="00D2364A"/>
    <w:rsid w:val="00D26C88"/>
    <w:rsid w:val="00D27D48"/>
    <w:rsid w:val="00D27E30"/>
    <w:rsid w:val="00D308B6"/>
    <w:rsid w:val="00D32391"/>
    <w:rsid w:val="00D3361A"/>
    <w:rsid w:val="00D3661A"/>
    <w:rsid w:val="00D42C67"/>
    <w:rsid w:val="00D43153"/>
    <w:rsid w:val="00D43C03"/>
    <w:rsid w:val="00D44801"/>
    <w:rsid w:val="00D475F3"/>
    <w:rsid w:val="00D47843"/>
    <w:rsid w:val="00D47EB5"/>
    <w:rsid w:val="00D52560"/>
    <w:rsid w:val="00D52BC4"/>
    <w:rsid w:val="00D53043"/>
    <w:rsid w:val="00D53E66"/>
    <w:rsid w:val="00D542B6"/>
    <w:rsid w:val="00D54674"/>
    <w:rsid w:val="00D56BF6"/>
    <w:rsid w:val="00D57DC5"/>
    <w:rsid w:val="00D617AF"/>
    <w:rsid w:val="00D635C9"/>
    <w:rsid w:val="00D64BA4"/>
    <w:rsid w:val="00D64D5B"/>
    <w:rsid w:val="00D65319"/>
    <w:rsid w:val="00D70238"/>
    <w:rsid w:val="00D7542D"/>
    <w:rsid w:val="00D76BA1"/>
    <w:rsid w:val="00D8139C"/>
    <w:rsid w:val="00D8290C"/>
    <w:rsid w:val="00D84936"/>
    <w:rsid w:val="00D85504"/>
    <w:rsid w:val="00D85E1E"/>
    <w:rsid w:val="00D86943"/>
    <w:rsid w:val="00D92455"/>
    <w:rsid w:val="00D93A66"/>
    <w:rsid w:val="00D93E09"/>
    <w:rsid w:val="00D944F4"/>
    <w:rsid w:val="00D973BD"/>
    <w:rsid w:val="00D97BEC"/>
    <w:rsid w:val="00DA06BA"/>
    <w:rsid w:val="00DA162B"/>
    <w:rsid w:val="00DA2364"/>
    <w:rsid w:val="00DA25BF"/>
    <w:rsid w:val="00DA6606"/>
    <w:rsid w:val="00DA68BA"/>
    <w:rsid w:val="00DB38E2"/>
    <w:rsid w:val="00DB526C"/>
    <w:rsid w:val="00DB6423"/>
    <w:rsid w:val="00DC2194"/>
    <w:rsid w:val="00DC5338"/>
    <w:rsid w:val="00DC66DA"/>
    <w:rsid w:val="00DC6750"/>
    <w:rsid w:val="00DD009C"/>
    <w:rsid w:val="00DD080D"/>
    <w:rsid w:val="00DD0C67"/>
    <w:rsid w:val="00DD335F"/>
    <w:rsid w:val="00DD520C"/>
    <w:rsid w:val="00DD5C66"/>
    <w:rsid w:val="00DE1BF1"/>
    <w:rsid w:val="00DE3F3A"/>
    <w:rsid w:val="00DE4DAB"/>
    <w:rsid w:val="00DE6D27"/>
    <w:rsid w:val="00DF0AD1"/>
    <w:rsid w:val="00DF0B82"/>
    <w:rsid w:val="00DF196C"/>
    <w:rsid w:val="00DF3987"/>
    <w:rsid w:val="00DF39E8"/>
    <w:rsid w:val="00DF72EF"/>
    <w:rsid w:val="00E00108"/>
    <w:rsid w:val="00E010F3"/>
    <w:rsid w:val="00E03B32"/>
    <w:rsid w:val="00E03E4D"/>
    <w:rsid w:val="00E049E4"/>
    <w:rsid w:val="00E04C62"/>
    <w:rsid w:val="00E06103"/>
    <w:rsid w:val="00E06A8A"/>
    <w:rsid w:val="00E06FFC"/>
    <w:rsid w:val="00E0792C"/>
    <w:rsid w:val="00E11476"/>
    <w:rsid w:val="00E14D29"/>
    <w:rsid w:val="00E22FAD"/>
    <w:rsid w:val="00E2571E"/>
    <w:rsid w:val="00E271C6"/>
    <w:rsid w:val="00E27421"/>
    <w:rsid w:val="00E30F83"/>
    <w:rsid w:val="00E3500A"/>
    <w:rsid w:val="00E362C2"/>
    <w:rsid w:val="00E404D3"/>
    <w:rsid w:val="00E411A3"/>
    <w:rsid w:val="00E41451"/>
    <w:rsid w:val="00E4158F"/>
    <w:rsid w:val="00E41E1C"/>
    <w:rsid w:val="00E41EFD"/>
    <w:rsid w:val="00E4248B"/>
    <w:rsid w:val="00E42DA0"/>
    <w:rsid w:val="00E4362B"/>
    <w:rsid w:val="00E43673"/>
    <w:rsid w:val="00E440AA"/>
    <w:rsid w:val="00E4613F"/>
    <w:rsid w:val="00E50332"/>
    <w:rsid w:val="00E50D7B"/>
    <w:rsid w:val="00E5243D"/>
    <w:rsid w:val="00E52AAA"/>
    <w:rsid w:val="00E53C5A"/>
    <w:rsid w:val="00E54AD1"/>
    <w:rsid w:val="00E55101"/>
    <w:rsid w:val="00E57AC0"/>
    <w:rsid w:val="00E604AF"/>
    <w:rsid w:val="00E61343"/>
    <w:rsid w:val="00E620E1"/>
    <w:rsid w:val="00E627C5"/>
    <w:rsid w:val="00E62D8D"/>
    <w:rsid w:val="00E63B2C"/>
    <w:rsid w:val="00E65807"/>
    <w:rsid w:val="00E667CF"/>
    <w:rsid w:val="00E66E57"/>
    <w:rsid w:val="00E678E8"/>
    <w:rsid w:val="00E679E6"/>
    <w:rsid w:val="00E70F8B"/>
    <w:rsid w:val="00E73B58"/>
    <w:rsid w:val="00E74859"/>
    <w:rsid w:val="00E767A8"/>
    <w:rsid w:val="00E76D11"/>
    <w:rsid w:val="00E8310A"/>
    <w:rsid w:val="00E8353C"/>
    <w:rsid w:val="00E84637"/>
    <w:rsid w:val="00E84F93"/>
    <w:rsid w:val="00E84FCA"/>
    <w:rsid w:val="00E85199"/>
    <w:rsid w:val="00E917D6"/>
    <w:rsid w:val="00E925AB"/>
    <w:rsid w:val="00E97EE9"/>
    <w:rsid w:val="00EA06BC"/>
    <w:rsid w:val="00EA18F7"/>
    <w:rsid w:val="00EA1C59"/>
    <w:rsid w:val="00EA383D"/>
    <w:rsid w:val="00EA38FF"/>
    <w:rsid w:val="00EA5CD1"/>
    <w:rsid w:val="00EA66FF"/>
    <w:rsid w:val="00EA7ECA"/>
    <w:rsid w:val="00EB198F"/>
    <w:rsid w:val="00EB5A9B"/>
    <w:rsid w:val="00EB6ED1"/>
    <w:rsid w:val="00EB7E80"/>
    <w:rsid w:val="00EC1CA0"/>
    <w:rsid w:val="00EC379C"/>
    <w:rsid w:val="00EC45AC"/>
    <w:rsid w:val="00EC7C80"/>
    <w:rsid w:val="00ED1CBD"/>
    <w:rsid w:val="00ED3A61"/>
    <w:rsid w:val="00EE02C3"/>
    <w:rsid w:val="00EE1B0D"/>
    <w:rsid w:val="00EE2DA7"/>
    <w:rsid w:val="00EE48C6"/>
    <w:rsid w:val="00EE555B"/>
    <w:rsid w:val="00EE6245"/>
    <w:rsid w:val="00EE6350"/>
    <w:rsid w:val="00EE6F8E"/>
    <w:rsid w:val="00EE7EE0"/>
    <w:rsid w:val="00EF01A6"/>
    <w:rsid w:val="00EF1170"/>
    <w:rsid w:val="00EF127A"/>
    <w:rsid w:val="00EF22A5"/>
    <w:rsid w:val="00EF3B76"/>
    <w:rsid w:val="00EF3D3F"/>
    <w:rsid w:val="00EF3F29"/>
    <w:rsid w:val="00EF4481"/>
    <w:rsid w:val="00EF5DD2"/>
    <w:rsid w:val="00EF744E"/>
    <w:rsid w:val="00EF7E43"/>
    <w:rsid w:val="00F0034D"/>
    <w:rsid w:val="00F008E2"/>
    <w:rsid w:val="00F02040"/>
    <w:rsid w:val="00F027E0"/>
    <w:rsid w:val="00F03677"/>
    <w:rsid w:val="00F03846"/>
    <w:rsid w:val="00F04DEB"/>
    <w:rsid w:val="00F07552"/>
    <w:rsid w:val="00F10A12"/>
    <w:rsid w:val="00F10A3D"/>
    <w:rsid w:val="00F15035"/>
    <w:rsid w:val="00F21652"/>
    <w:rsid w:val="00F24053"/>
    <w:rsid w:val="00F2523C"/>
    <w:rsid w:val="00F27734"/>
    <w:rsid w:val="00F2776E"/>
    <w:rsid w:val="00F27DFC"/>
    <w:rsid w:val="00F30245"/>
    <w:rsid w:val="00F31418"/>
    <w:rsid w:val="00F31704"/>
    <w:rsid w:val="00F32730"/>
    <w:rsid w:val="00F32EBA"/>
    <w:rsid w:val="00F33B4B"/>
    <w:rsid w:val="00F349A5"/>
    <w:rsid w:val="00F34EC7"/>
    <w:rsid w:val="00F35F0D"/>
    <w:rsid w:val="00F3667D"/>
    <w:rsid w:val="00F36F6E"/>
    <w:rsid w:val="00F4020E"/>
    <w:rsid w:val="00F41122"/>
    <w:rsid w:val="00F46878"/>
    <w:rsid w:val="00F47086"/>
    <w:rsid w:val="00F47743"/>
    <w:rsid w:val="00F478A3"/>
    <w:rsid w:val="00F506EE"/>
    <w:rsid w:val="00F513E4"/>
    <w:rsid w:val="00F515BD"/>
    <w:rsid w:val="00F517D3"/>
    <w:rsid w:val="00F52E14"/>
    <w:rsid w:val="00F5400F"/>
    <w:rsid w:val="00F5537D"/>
    <w:rsid w:val="00F55A15"/>
    <w:rsid w:val="00F56392"/>
    <w:rsid w:val="00F56965"/>
    <w:rsid w:val="00F57984"/>
    <w:rsid w:val="00F60427"/>
    <w:rsid w:val="00F640B7"/>
    <w:rsid w:val="00F6622A"/>
    <w:rsid w:val="00F669A5"/>
    <w:rsid w:val="00F70C8B"/>
    <w:rsid w:val="00F731EA"/>
    <w:rsid w:val="00F73D13"/>
    <w:rsid w:val="00F73F03"/>
    <w:rsid w:val="00F742D3"/>
    <w:rsid w:val="00F74F69"/>
    <w:rsid w:val="00F76746"/>
    <w:rsid w:val="00F76958"/>
    <w:rsid w:val="00F805E0"/>
    <w:rsid w:val="00F84E4C"/>
    <w:rsid w:val="00F854DD"/>
    <w:rsid w:val="00F85813"/>
    <w:rsid w:val="00F85D21"/>
    <w:rsid w:val="00F87409"/>
    <w:rsid w:val="00F91DFC"/>
    <w:rsid w:val="00F924D4"/>
    <w:rsid w:val="00F94EAA"/>
    <w:rsid w:val="00F95B16"/>
    <w:rsid w:val="00F97743"/>
    <w:rsid w:val="00F9782E"/>
    <w:rsid w:val="00FA02EE"/>
    <w:rsid w:val="00FA1FD6"/>
    <w:rsid w:val="00FA31B0"/>
    <w:rsid w:val="00FA4F1E"/>
    <w:rsid w:val="00FA6D88"/>
    <w:rsid w:val="00FA739C"/>
    <w:rsid w:val="00FB038D"/>
    <w:rsid w:val="00FB7BF2"/>
    <w:rsid w:val="00FC0AC2"/>
    <w:rsid w:val="00FC0ACD"/>
    <w:rsid w:val="00FC0C46"/>
    <w:rsid w:val="00FC0E05"/>
    <w:rsid w:val="00FC1C4E"/>
    <w:rsid w:val="00FC5A24"/>
    <w:rsid w:val="00FC6450"/>
    <w:rsid w:val="00FD195B"/>
    <w:rsid w:val="00FD2807"/>
    <w:rsid w:val="00FD346C"/>
    <w:rsid w:val="00FD42E5"/>
    <w:rsid w:val="00FD4961"/>
    <w:rsid w:val="00FD61AA"/>
    <w:rsid w:val="00FD6B4D"/>
    <w:rsid w:val="00FE15AC"/>
    <w:rsid w:val="00FE1E71"/>
    <w:rsid w:val="00FE43BC"/>
    <w:rsid w:val="00FE543C"/>
    <w:rsid w:val="00FE6006"/>
    <w:rsid w:val="00FE68CB"/>
    <w:rsid w:val="00FE694B"/>
    <w:rsid w:val="00FE77A4"/>
    <w:rsid w:val="00FF04C3"/>
    <w:rsid w:val="00FF1823"/>
    <w:rsid w:val="00FF1B67"/>
    <w:rsid w:val="00FF20A0"/>
    <w:rsid w:val="00FF4485"/>
    <w:rsid w:val="00FF7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4826C"/>
  <w15:chartTrackingRefBased/>
  <w15:docId w15:val="{8F579DBE-194B-4FC3-AEBD-29028283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7A4"/>
  </w:style>
  <w:style w:type="paragraph" w:styleId="Heading1">
    <w:name w:val="heading 1"/>
    <w:basedOn w:val="Normal"/>
    <w:next w:val="Normal"/>
    <w:link w:val="Heading1Char"/>
    <w:uiPriority w:val="9"/>
    <w:qFormat/>
    <w:rsid w:val="005A2A88"/>
    <w:pPr>
      <w:keepNext/>
      <w:outlineLvl w:val="0"/>
    </w:pPr>
    <w:rPr>
      <w:rFonts w:ascii="Tahoma" w:hAnsi="Tahoma" w:cs="Tahoma"/>
      <w:bCs/>
      <w:sz w:val="32"/>
      <w:szCs w:val="32"/>
    </w:rPr>
  </w:style>
  <w:style w:type="paragraph" w:styleId="Heading2">
    <w:name w:val="heading 2"/>
    <w:basedOn w:val="Normal"/>
    <w:next w:val="Normal"/>
    <w:link w:val="Heading2Char"/>
    <w:uiPriority w:val="9"/>
    <w:unhideWhenUsed/>
    <w:qFormat/>
    <w:rsid w:val="005F0BF4"/>
    <w:pPr>
      <w:keepNext/>
      <w:tabs>
        <w:tab w:val="decimal" w:leader="dot" w:pos="2160"/>
      </w:tabs>
      <w:outlineLvl w:val="1"/>
    </w:pPr>
    <w:rPr>
      <w:rFonts w:ascii="Tahoma" w:hAnsi="Tahoma" w:cs="Tahoma"/>
      <w:b/>
      <w:bCs/>
      <w:sz w:val="16"/>
      <w:szCs w:val="16"/>
    </w:rPr>
  </w:style>
  <w:style w:type="paragraph" w:styleId="Heading3">
    <w:name w:val="heading 3"/>
    <w:basedOn w:val="Normal"/>
    <w:next w:val="Normal"/>
    <w:link w:val="Heading3Char"/>
    <w:uiPriority w:val="9"/>
    <w:unhideWhenUsed/>
    <w:qFormat/>
    <w:rsid w:val="00574488"/>
    <w:pPr>
      <w:keepNext/>
      <w:jc w:val="center"/>
      <w:outlineLvl w:val="2"/>
    </w:pPr>
    <w:rPr>
      <w:rFonts w:ascii="Tahoma" w:hAnsi="Tahoma" w:cs="Tahoma"/>
      <w:b/>
      <w:bCs/>
      <w:sz w:val="20"/>
      <w:szCs w:val="20"/>
    </w:rPr>
  </w:style>
  <w:style w:type="paragraph" w:styleId="Heading4">
    <w:name w:val="heading 4"/>
    <w:basedOn w:val="Normal"/>
    <w:next w:val="Normal"/>
    <w:link w:val="Heading4Char"/>
    <w:uiPriority w:val="9"/>
    <w:unhideWhenUsed/>
    <w:qFormat/>
    <w:rsid w:val="00031843"/>
    <w:pPr>
      <w:keepNext/>
      <w:spacing w:before="125"/>
      <w:ind w:left="6350" w:right="1051"/>
      <w:jc w:val="center"/>
      <w:outlineLvl w:val="3"/>
    </w:pPr>
    <w:rPr>
      <w:rFonts w:ascii="Arial"/>
      <w:b/>
      <w:color w:val="FFFFFF" w:themeColor="background1"/>
      <w:sz w:val="26"/>
    </w:rPr>
  </w:style>
  <w:style w:type="paragraph" w:styleId="Heading5">
    <w:name w:val="heading 5"/>
    <w:basedOn w:val="Normal"/>
    <w:next w:val="Normal"/>
    <w:link w:val="Heading5Char"/>
    <w:uiPriority w:val="9"/>
    <w:unhideWhenUsed/>
    <w:qFormat/>
    <w:rsid w:val="003D40A8"/>
    <w:pPr>
      <w:keepNext/>
      <w:outlineLvl w:val="4"/>
    </w:pPr>
    <w:rPr>
      <w:u w:val="single"/>
    </w:rPr>
  </w:style>
  <w:style w:type="paragraph" w:styleId="Heading6">
    <w:name w:val="heading 6"/>
    <w:basedOn w:val="Normal"/>
    <w:next w:val="Normal"/>
    <w:link w:val="Heading6Char"/>
    <w:uiPriority w:val="9"/>
    <w:unhideWhenUsed/>
    <w:qFormat/>
    <w:rsid w:val="005A72C6"/>
    <w:pPr>
      <w:keepNext/>
      <w:outlineLvl w:val="5"/>
    </w:pPr>
    <w:rPr>
      <w:rFonts w:ascii="Tahoma" w:hAnsi="Tahoma" w:cs="Tahoma"/>
      <w:b/>
      <w:i/>
      <w:iCs/>
      <w:sz w:val="16"/>
      <w:szCs w:val="16"/>
      <w:u w:val="single"/>
    </w:rPr>
  </w:style>
  <w:style w:type="paragraph" w:styleId="Heading7">
    <w:name w:val="heading 7"/>
    <w:basedOn w:val="Normal"/>
    <w:next w:val="Normal"/>
    <w:link w:val="Heading7Char"/>
    <w:uiPriority w:val="9"/>
    <w:unhideWhenUsed/>
    <w:qFormat/>
    <w:rsid w:val="00C17F7D"/>
    <w:pPr>
      <w:keepNext/>
      <w:outlineLvl w:val="6"/>
    </w:pPr>
    <w:rPr>
      <w:rFonts w:ascii="Tahoma" w:hAnsi="Tahoma" w:cs="Tahoma"/>
      <w:b/>
      <w:sz w:val="16"/>
      <w:szCs w:val="16"/>
      <w:u w:val="single"/>
    </w:rPr>
  </w:style>
  <w:style w:type="paragraph" w:styleId="Heading8">
    <w:name w:val="heading 8"/>
    <w:basedOn w:val="Normal"/>
    <w:next w:val="Normal"/>
    <w:link w:val="Heading8Char"/>
    <w:uiPriority w:val="9"/>
    <w:unhideWhenUsed/>
    <w:qFormat/>
    <w:rsid w:val="0064037A"/>
    <w:pPr>
      <w:keepNext/>
      <w:outlineLvl w:val="7"/>
    </w:pPr>
    <w:rPr>
      <w:b/>
      <w:bCs/>
    </w:rPr>
  </w:style>
  <w:style w:type="paragraph" w:styleId="Heading9">
    <w:name w:val="heading 9"/>
    <w:basedOn w:val="Normal"/>
    <w:next w:val="Normal"/>
    <w:link w:val="Heading9Char"/>
    <w:uiPriority w:val="9"/>
    <w:unhideWhenUsed/>
    <w:qFormat/>
    <w:rsid w:val="00BB4BCC"/>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D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4E51DC"/>
    <w:rPr>
      <w:color w:val="4F81BD" w:themeColor="accent1"/>
    </w:rPr>
  </w:style>
  <w:style w:type="character" w:customStyle="1" w:styleId="Style2">
    <w:name w:val="Style2"/>
    <w:basedOn w:val="DefaultParagraphFont"/>
    <w:uiPriority w:val="1"/>
    <w:rsid w:val="004E51DC"/>
  </w:style>
  <w:style w:type="character" w:customStyle="1" w:styleId="Style3">
    <w:name w:val="Style3"/>
    <w:basedOn w:val="DefaultParagraphFont"/>
    <w:uiPriority w:val="1"/>
    <w:rsid w:val="004E51DC"/>
    <w:rPr>
      <w:color w:val="365F91" w:themeColor="accent1" w:themeShade="BF"/>
    </w:rPr>
  </w:style>
  <w:style w:type="paragraph" w:styleId="ListParagraph">
    <w:name w:val="List Paragraph"/>
    <w:basedOn w:val="Normal"/>
    <w:uiPriority w:val="34"/>
    <w:qFormat/>
    <w:rsid w:val="00D0429D"/>
    <w:pPr>
      <w:ind w:left="720"/>
      <w:contextualSpacing/>
    </w:pPr>
  </w:style>
  <w:style w:type="character" w:customStyle="1" w:styleId="Heading1Char">
    <w:name w:val="Heading 1 Char"/>
    <w:basedOn w:val="DefaultParagraphFont"/>
    <w:link w:val="Heading1"/>
    <w:uiPriority w:val="9"/>
    <w:rsid w:val="005A2A88"/>
    <w:rPr>
      <w:rFonts w:ascii="Tahoma" w:hAnsi="Tahoma" w:cs="Tahoma"/>
      <w:bCs/>
      <w:sz w:val="32"/>
      <w:szCs w:val="32"/>
    </w:rPr>
  </w:style>
  <w:style w:type="character" w:styleId="Hyperlink">
    <w:name w:val="Hyperlink"/>
    <w:basedOn w:val="DefaultParagraphFont"/>
    <w:uiPriority w:val="99"/>
    <w:unhideWhenUsed/>
    <w:rsid w:val="00E84637"/>
    <w:rPr>
      <w:color w:val="0000FF" w:themeColor="hyperlink"/>
      <w:u w:val="single"/>
    </w:rPr>
  </w:style>
  <w:style w:type="character" w:styleId="UnresolvedMention">
    <w:name w:val="Unresolved Mention"/>
    <w:basedOn w:val="DefaultParagraphFont"/>
    <w:uiPriority w:val="99"/>
    <w:semiHidden/>
    <w:unhideWhenUsed/>
    <w:rsid w:val="00E84637"/>
    <w:rPr>
      <w:color w:val="605E5C"/>
      <w:shd w:val="clear" w:color="auto" w:fill="E1DFDD"/>
    </w:rPr>
  </w:style>
  <w:style w:type="table" w:styleId="ListTable4-Accent3">
    <w:name w:val="List Table 4 Accent 3"/>
    <w:basedOn w:val="TableNormal"/>
    <w:uiPriority w:val="49"/>
    <w:rsid w:val="0001642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FE543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Header">
    <w:name w:val="header"/>
    <w:basedOn w:val="Normal"/>
    <w:link w:val="HeaderChar"/>
    <w:uiPriority w:val="99"/>
    <w:unhideWhenUsed/>
    <w:rsid w:val="00E43673"/>
    <w:pPr>
      <w:tabs>
        <w:tab w:val="center" w:pos="4680"/>
        <w:tab w:val="right" w:pos="9360"/>
      </w:tabs>
    </w:pPr>
  </w:style>
  <w:style w:type="character" w:customStyle="1" w:styleId="HeaderChar">
    <w:name w:val="Header Char"/>
    <w:basedOn w:val="DefaultParagraphFont"/>
    <w:link w:val="Header"/>
    <w:uiPriority w:val="99"/>
    <w:rsid w:val="00E43673"/>
  </w:style>
  <w:style w:type="paragraph" w:styleId="Footer">
    <w:name w:val="footer"/>
    <w:basedOn w:val="Normal"/>
    <w:link w:val="FooterChar"/>
    <w:uiPriority w:val="99"/>
    <w:unhideWhenUsed/>
    <w:rsid w:val="00E43673"/>
    <w:pPr>
      <w:tabs>
        <w:tab w:val="center" w:pos="4680"/>
        <w:tab w:val="right" w:pos="9360"/>
      </w:tabs>
    </w:pPr>
  </w:style>
  <w:style w:type="character" w:customStyle="1" w:styleId="FooterChar">
    <w:name w:val="Footer Char"/>
    <w:basedOn w:val="DefaultParagraphFont"/>
    <w:link w:val="Footer"/>
    <w:uiPriority w:val="99"/>
    <w:rsid w:val="00E43673"/>
  </w:style>
  <w:style w:type="paragraph" w:styleId="BalloonText">
    <w:name w:val="Balloon Text"/>
    <w:basedOn w:val="Normal"/>
    <w:link w:val="BalloonTextChar"/>
    <w:uiPriority w:val="99"/>
    <w:semiHidden/>
    <w:unhideWhenUsed/>
    <w:rsid w:val="009E6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AB5"/>
    <w:rPr>
      <w:rFonts w:ascii="Segoe UI" w:hAnsi="Segoe UI" w:cs="Segoe UI"/>
      <w:sz w:val="18"/>
      <w:szCs w:val="18"/>
    </w:rPr>
  </w:style>
  <w:style w:type="character" w:customStyle="1" w:styleId="Heading2Char">
    <w:name w:val="Heading 2 Char"/>
    <w:basedOn w:val="DefaultParagraphFont"/>
    <w:link w:val="Heading2"/>
    <w:uiPriority w:val="9"/>
    <w:rsid w:val="005F0BF4"/>
    <w:rPr>
      <w:rFonts w:ascii="Tahoma" w:hAnsi="Tahoma" w:cs="Tahoma"/>
      <w:b/>
      <w:bCs/>
      <w:sz w:val="16"/>
      <w:szCs w:val="16"/>
    </w:rPr>
  </w:style>
  <w:style w:type="paragraph" w:styleId="Caption">
    <w:name w:val="caption"/>
    <w:basedOn w:val="Normal"/>
    <w:next w:val="Normal"/>
    <w:uiPriority w:val="35"/>
    <w:semiHidden/>
    <w:unhideWhenUsed/>
    <w:qFormat/>
    <w:rsid w:val="00D02DC0"/>
    <w:pPr>
      <w:spacing w:after="200"/>
    </w:pPr>
    <w:rPr>
      <w:i/>
      <w:iCs/>
      <w:color w:val="1F497D" w:themeColor="text2"/>
      <w:sz w:val="18"/>
      <w:szCs w:val="18"/>
    </w:rPr>
  </w:style>
  <w:style w:type="paragraph" w:styleId="Signature">
    <w:name w:val="Signature"/>
    <w:basedOn w:val="Normal"/>
    <w:link w:val="SignatureChar"/>
    <w:uiPriority w:val="99"/>
    <w:semiHidden/>
    <w:unhideWhenUsed/>
    <w:rsid w:val="00D02DC0"/>
    <w:pPr>
      <w:ind w:left="4320"/>
    </w:pPr>
  </w:style>
  <w:style w:type="character" w:customStyle="1" w:styleId="SignatureChar">
    <w:name w:val="Signature Char"/>
    <w:basedOn w:val="DefaultParagraphFont"/>
    <w:link w:val="Signature"/>
    <w:uiPriority w:val="99"/>
    <w:semiHidden/>
    <w:rsid w:val="00D02DC0"/>
  </w:style>
  <w:style w:type="paragraph" w:styleId="BodyText">
    <w:name w:val="Body Text"/>
    <w:basedOn w:val="Normal"/>
    <w:link w:val="BodyTextChar"/>
    <w:uiPriority w:val="99"/>
    <w:unhideWhenUsed/>
    <w:rsid w:val="00D02DC0"/>
    <w:pPr>
      <w:spacing w:after="120"/>
    </w:pPr>
  </w:style>
  <w:style w:type="character" w:customStyle="1" w:styleId="BodyTextChar">
    <w:name w:val="Body Text Char"/>
    <w:basedOn w:val="DefaultParagraphFont"/>
    <w:link w:val="BodyText"/>
    <w:uiPriority w:val="99"/>
    <w:rsid w:val="00D02DC0"/>
  </w:style>
  <w:style w:type="paragraph" w:styleId="BodyText2">
    <w:name w:val="Body Text 2"/>
    <w:basedOn w:val="Normal"/>
    <w:link w:val="BodyText2Char"/>
    <w:uiPriority w:val="99"/>
    <w:unhideWhenUsed/>
    <w:rsid w:val="00952986"/>
    <w:rPr>
      <w:rFonts w:ascii="Tahoma" w:hAnsi="Tahoma" w:cs="Tahoma"/>
      <w:bCs/>
      <w:sz w:val="20"/>
      <w:szCs w:val="20"/>
    </w:rPr>
  </w:style>
  <w:style w:type="character" w:customStyle="1" w:styleId="BodyText2Char">
    <w:name w:val="Body Text 2 Char"/>
    <w:basedOn w:val="DefaultParagraphFont"/>
    <w:link w:val="BodyText2"/>
    <w:uiPriority w:val="99"/>
    <w:rsid w:val="00952986"/>
    <w:rPr>
      <w:rFonts w:ascii="Tahoma" w:hAnsi="Tahoma" w:cs="Tahoma"/>
      <w:bCs/>
      <w:sz w:val="20"/>
      <w:szCs w:val="20"/>
    </w:rPr>
  </w:style>
  <w:style w:type="paragraph" w:styleId="BodyText3">
    <w:name w:val="Body Text 3"/>
    <w:basedOn w:val="Normal"/>
    <w:link w:val="BodyText3Char"/>
    <w:uiPriority w:val="99"/>
    <w:unhideWhenUsed/>
    <w:rsid w:val="00640D08"/>
    <w:rPr>
      <w:rFonts w:ascii="Tahoma" w:hAnsi="Tahoma" w:cs="Tahoma"/>
      <w:b/>
      <w:sz w:val="20"/>
      <w:szCs w:val="20"/>
    </w:rPr>
  </w:style>
  <w:style w:type="character" w:customStyle="1" w:styleId="BodyText3Char">
    <w:name w:val="Body Text 3 Char"/>
    <w:basedOn w:val="DefaultParagraphFont"/>
    <w:link w:val="BodyText3"/>
    <w:uiPriority w:val="99"/>
    <w:rsid w:val="00640D08"/>
    <w:rPr>
      <w:rFonts w:ascii="Tahoma" w:hAnsi="Tahoma" w:cs="Tahoma"/>
      <w:b/>
      <w:sz w:val="20"/>
      <w:szCs w:val="20"/>
    </w:rPr>
  </w:style>
  <w:style w:type="character" w:customStyle="1" w:styleId="Heading3Char">
    <w:name w:val="Heading 3 Char"/>
    <w:basedOn w:val="DefaultParagraphFont"/>
    <w:link w:val="Heading3"/>
    <w:uiPriority w:val="9"/>
    <w:rsid w:val="00574488"/>
    <w:rPr>
      <w:rFonts w:ascii="Tahoma" w:hAnsi="Tahoma" w:cs="Tahoma"/>
      <w:b/>
      <w:bCs/>
      <w:sz w:val="20"/>
      <w:szCs w:val="20"/>
    </w:rPr>
  </w:style>
  <w:style w:type="paragraph" w:styleId="BodyTextIndent">
    <w:name w:val="Body Text Indent"/>
    <w:basedOn w:val="Normal"/>
    <w:link w:val="BodyTextIndentChar"/>
    <w:uiPriority w:val="99"/>
    <w:unhideWhenUsed/>
    <w:rsid w:val="00FD2807"/>
    <w:pPr>
      <w:ind w:left="720"/>
    </w:pPr>
    <w:rPr>
      <w:rFonts w:ascii="Tahoma" w:hAnsi="Tahoma" w:cs="Tahoma"/>
      <w:b/>
      <w:bCs/>
      <w:sz w:val="20"/>
      <w:szCs w:val="20"/>
    </w:rPr>
  </w:style>
  <w:style w:type="character" w:customStyle="1" w:styleId="BodyTextIndentChar">
    <w:name w:val="Body Text Indent Char"/>
    <w:basedOn w:val="DefaultParagraphFont"/>
    <w:link w:val="BodyTextIndent"/>
    <w:uiPriority w:val="99"/>
    <w:rsid w:val="00FD2807"/>
    <w:rPr>
      <w:rFonts w:ascii="Tahoma" w:hAnsi="Tahoma" w:cs="Tahoma"/>
      <w:b/>
      <w:bCs/>
      <w:sz w:val="20"/>
      <w:szCs w:val="20"/>
    </w:rPr>
  </w:style>
  <w:style w:type="paragraph" w:customStyle="1" w:styleId="TableParagraph">
    <w:name w:val="Table Paragraph"/>
    <w:basedOn w:val="Normal"/>
    <w:uiPriority w:val="1"/>
    <w:qFormat/>
    <w:rsid w:val="00D308B6"/>
    <w:pPr>
      <w:widowControl w:val="0"/>
      <w:autoSpaceDE w:val="0"/>
      <w:autoSpaceDN w:val="0"/>
      <w:spacing w:before="62"/>
      <w:ind w:left="260" w:hanging="180"/>
    </w:pPr>
    <w:rPr>
      <w:rFonts w:ascii="Arial Narrow" w:eastAsia="Arial Narrow" w:hAnsi="Arial Narrow" w:cs="Arial Narrow"/>
      <w:lang w:bidi="en-US"/>
    </w:rPr>
  </w:style>
  <w:style w:type="character" w:customStyle="1" w:styleId="Heading4Char">
    <w:name w:val="Heading 4 Char"/>
    <w:basedOn w:val="DefaultParagraphFont"/>
    <w:link w:val="Heading4"/>
    <w:uiPriority w:val="9"/>
    <w:rsid w:val="00031843"/>
    <w:rPr>
      <w:rFonts w:ascii="Arial"/>
      <w:b/>
      <w:color w:val="FFFFFF" w:themeColor="background1"/>
      <w:sz w:val="26"/>
    </w:rPr>
  </w:style>
  <w:style w:type="character" w:styleId="Emphasis">
    <w:name w:val="Emphasis"/>
    <w:basedOn w:val="DefaultParagraphFont"/>
    <w:uiPriority w:val="20"/>
    <w:qFormat/>
    <w:rsid w:val="001D694B"/>
    <w:rPr>
      <w:i/>
      <w:iCs/>
    </w:rPr>
  </w:style>
  <w:style w:type="paragraph" w:styleId="Title">
    <w:name w:val="Title"/>
    <w:basedOn w:val="Normal"/>
    <w:next w:val="Normal"/>
    <w:link w:val="TitleChar"/>
    <w:uiPriority w:val="10"/>
    <w:qFormat/>
    <w:rsid w:val="0049051E"/>
    <w:pPr>
      <w:jc w:val="center"/>
    </w:pPr>
    <w:rPr>
      <w:b/>
      <w:bCs/>
    </w:rPr>
  </w:style>
  <w:style w:type="character" w:customStyle="1" w:styleId="TitleChar">
    <w:name w:val="Title Char"/>
    <w:basedOn w:val="DefaultParagraphFont"/>
    <w:link w:val="Title"/>
    <w:uiPriority w:val="10"/>
    <w:rsid w:val="0049051E"/>
    <w:rPr>
      <w:b/>
      <w:bCs/>
    </w:rPr>
  </w:style>
  <w:style w:type="paragraph" w:customStyle="1" w:styleId="OMClauses">
    <w:name w:val="OM Clauses"/>
    <w:basedOn w:val="Normal"/>
    <w:qFormat/>
    <w:rsid w:val="00BF35ED"/>
    <w:pPr>
      <w:spacing w:after="120"/>
      <w:ind w:left="720" w:hanging="720"/>
      <w:jc w:val="both"/>
    </w:pPr>
    <w:rPr>
      <w:rFonts w:ascii="Times New Roman" w:eastAsia="Times New Roman" w:hAnsi="Times New Roman" w:cs="Times New Roman"/>
      <w:szCs w:val="20"/>
    </w:rPr>
  </w:style>
  <w:style w:type="character" w:customStyle="1" w:styleId="Heading5Char">
    <w:name w:val="Heading 5 Char"/>
    <w:basedOn w:val="DefaultParagraphFont"/>
    <w:link w:val="Heading5"/>
    <w:uiPriority w:val="9"/>
    <w:rsid w:val="003D40A8"/>
    <w:rPr>
      <w:u w:val="single"/>
    </w:rPr>
  </w:style>
  <w:style w:type="character" w:customStyle="1" w:styleId="Heading6Char">
    <w:name w:val="Heading 6 Char"/>
    <w:basedOn w:val="DefaultParagraphFont"/>
    <w:link w:val="Heading6"/>
    <w:uiPriority w:val="9"/>
    <w:rsid w:val="005A72C6"/>
    <w:rPr>
      <w:rFonts w:ascii="Tahoma" w:hAnsi="Tahoma" w:cs="Tahoma"/>
      <w:b/>
      <w:i/>
      <w:iCs/>
      <w:sz w:val="16"/>
      <w:szCs w:val="16"/>
      <w:u w:val="single"/>
    </w:rPr>
  </w:style>
  <w:style w:type="character" w:customStyle="1" w:styleId="Heading7Char">
    <w:name w:val="Heading 7 Char"/>
    <w:basedOn w:val="DefaultParagraphFont"/>
    <w:link w:val="Heading7"/>
    <w:uiPriority w:val="9"/>
    <w:rsid w:val="00C17F7D"/>
    <w:rPr>
      <w:rFonts w:ascii="Tahoma" w:hAnsi="Tahoma" w:cs="Tahoma"/>
      <w:b/>
      <w:sz w:val="16"/>
      <w:szCs w:val="16"/>
      <w:u w:val="single"/>
    </w:rPr>
  </w:style>
  <w:style w:type="character" w:customStyle="1" w:styleId="Heading8Char">
    <w:name w:val="Heading 8 Char"/>
    <w:basedOn w:val="DefaultParagraphFont"/>
    <w:link w:val="Heading8"/>
    <w:uiPriority w:val="9"/>
    <w:rsid w:val="0064037A"/>
    <w:rPr>
      <w:b/>
      <w:bCs/>
    </w:rPr>
  </w:style>
  <w:style w:type="paragraph" w:styleId="BodyTextIndent2">
    <w:name w:val="Body Text Indent 2"/>
    <w:basedOn w:val="Normal"/>
    <w:link w:val="BodyTextIndent2Char"/>
    <w:uiPriority w:val="99"/>
    <w:unhideWhenUsed/>
    <w:rsid w:val="00DF196C"/>
    <w:pPr>
      <w:ind w:left="360"/>
      <w:jc w:val="both"/>
    </w:pPr>
    <w:rPr>
      <w:b/>
      <w:bCs/>
    </w:rPr>
  </w:style>
  <w:style w:type="character" w:customStyle="1" w:styleId="BodyTextIndent2Char">
    <w:name w:val="Body Text Indent 2 Char"/>
    <w:basedOn w:val="DefaultParagraphFont"/>
    <w:link w:val="BodyTextIndent2"/>
    <w:uiPriority w:val="99"/>
    <w:rsid w:val="00DF196C"/>
    <w:rPr>
      <w:b/>
      <w:bCs/>
    </w:rPr>
  </w:style>
  <w:style w:type="character" w:customStyle="1" w:styleId="Heading9Char">
    <w:name w:val="Heading 9 Char"/>
    <w:basedOn w:val="DefaultParagraphFont"/>
    <w:link w:val="Heading9"/>
    <w:uiPriority w:val="9"/>
    <w:rsid w:val="00BB4BCC"/>
    <w:rPr>
      <w:b/>
      <w:bCs/>
    </w:rPr>
  </w:style>
  <w:style w:type="table" w:styleId="ListTable4-Accent1">
    <w:name w:val="List Table 4 Accent 1"/>
    <w:basedOn w:val="TableNormal"/>
    <w:uiPriority w:val="49"/>
    <w:rsid w:val="001F067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1">
    <w:name w:val="Table Grid1"/>
    <w:basedOn w:val="TableNormal"/>
    <w:next w:val="TableGrid"/>
    <w:rsid w:val="00622EDF"/>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TBody1">
    <w:name w:val="ORT Body 1"/>
    <w:basedOn w:val="Normal"/>
    <w:link w:val="ORTBody1Char"/>
    <w:qFormat/>
    <w:rsid w:val="00050786"/>
    <w:pPr>
      <w:widowControl w:val="0"/>
      <w:kinsoku w:val="0"/>
      <w:overflowPunct w:val="0"/>
      <w:snapToGrid w:val="0"/>
      <w:spacing w:before="217" w:line="223" w:lineRule="exact"/>
      <w:ind w:left="864" w:hanging="432"/>
      <w:textAlignment w:val="baseline"/>
    </w:pPr>
    <w:rPr>
      <w:rFonts w:ascii="Arial Narrow" w:eastAsia="Times New Roman" w:hAnsi="Arial Narrow" w:cs="Arial Narrow"/>
      <w:sz w:val="19"/>
      <w:szCs w:val="19"/>
    </w:rPr>
  </w:style>
  <w:style w:type="character" w:customStyle="1" w:styleId="ORTBody1Char">
    <w:name w:val="ORT Body 1 Char"/>
    <w:link w:val="ORTBody1"/>
    <w:rsid w:val="00050786"/>
    <w:rPr>
      <w:rFonts w:ascii="Arial Narrow" w:eastAsia="Times New Roman" w:hAnsi="Arial Narrow" w:cs="Arial Narrow"/>
      <w:sz w:val="19"/>
      <w:szCs w:val="19"/>
    </w:rPr>
  </w:style>
  <w:style w:type="paragraph" w:customStyle="1" w:styleId="ORTBody">
    <w:name w:val="ORT Body"/>
    <w:next w:val="Normal"/>
    <w:link w:val="ORTBodyChar"/>
    <w:qFormat/>
    <w:rsid w:val="00050786"/>
    <w:pPr>
      <w:spacing w:before="120" w:line="240" w:lineRule="exact"/>
    </w:pPr>
    <w:rPr>
      <w:rFonts w:ascii="Arial Narrow" w:eastAsia="Times New Roman" w:hAnsi="Arial Narrow" w:cs="Arial Narrow"/>
      <w:sz w:val="20"/>
      <w:szCs w:val="20"/>
    </w:rPr>
  </w:style>
  <w:style w:type="character" w:customStyle="1" w:styleId="ORTBodyChar">
    <w:name w:val="ORT Body Char"/>
    <w:basedOn w:val="DefaultParagraphFont"/>
    <w:link w:val="ORTBody"/>
    <w:rsid w:val="00050786"/>
    <w:rPr>
      <w:rFonts w:ascii="Arial Narrow" w:eastAsia="Times New Roman" w:hAnsi="Arial Narrow" w:cs="Arial Narrow"/>
      <w:sz w:val="20"/>
      <w:szCs w:val="20"/>
    </w:rPr>
  </w:style>
  <w:style w:type="paragraph" w:customStyle="1" w:styleId="ORTNumbList">
    <w:name w:val="ORT Numb List"/>
    <w:link w:val="ORTNumbListChar"/>
    <w:qFormat/>
    <w:rsid w:val="00050786"/>
    <w:pPr>
      <w:numPr>
        <w:numId w:val="108"/>
      </w:numPr>
      <w:tabs>
        <w:tab w:val="left" w:pos="540"/>
      </w:tabs>
      <w:spacing w:before="60" w:line="240" w:lineRule="exact"/>
    </w:pPr>
    <w:rPr>
      <w:rFonts w:ascii="Arial Narrow" w:eastAsia="MS Mincho" w:hAnsi="Arial Narrow" w:cs="Times New Roman"/>
      <w:sz w:val="20"/>
      <w:szCs w:val="24"/>
      <w:lang w:eastAsia="ja-JP"/>
    </w:rPr>
  </w:style>
  <w:style w:type="character" w:customStyle="1" w:styleId="ORTNumbListChar">
    <w:name w:val="ORT Numb List Char"/>
    <w:basedOn w:val="DefaultParagraphFont"/>
    <w:link w:val="ORTNumbList"/>
    <w:rsid w:val="00050786"/>
    <w:rPr>
      <w:rFonts w:ascii="Arial Narrow" w:eastAsia="MS Mincho" w:hAnsi="Arial Narrow" w:cs="Times New Roman"/>
      <w:sz w:val="20"/>
      <w:szCs w:val="24"/>
      <w:lang w:eastAsia="ja-JP"/>
    </w:rPr>
  </w:style>
  <w:style w:type="paragraph" w:customStyle="1" w:styleId="EndTHeaderLine2">
    <w:name w:val="EndT  Header Line 2"/>
    <w:basedOn w:val="Normal"/>
    <w:link w:val="EndTHeaderLine2Char"/>
    <w:qFormat/>
    <w:rsid w:val="00687CBE"/>
    <w:pPr>
      <w:widowControl w:val="0"/>
      <w:kinsoku w:val="0"/>
      <w:overflowPunct w:val="0"/>
      <w:spacing w:before="120" w:line="240" w:lineRule="exact"/>
      <w:textAlignment w:val="baseline"/>
    </w:pPr>
    <w:rPr>
      <w:rFonts w:ascii="Arial Narrow" w:eastAsia="Times New Roman" w:hAnsi="Arial Narrow" w:cs="Arial Narrow"/>
      <w:sz w:val="24"/>
      <w:szCs w:val="24"/>
    </w:rPr>
  </w:style>
  <w:style w:type="paragraph" w:customStyle="1" w:styleId="EndTableHeader">
    <w:name w:val="End Table  Header"/>
    <w:basedOn w:val="Normal"/>
    <w:next w:val="EndTHeaderLine2"/>
    <w:link w:val="EndTableHeaderChar"/>
    <w:qFormat/>
    <w:rsid w:val="00687CBE"/>
    <w:pPr>
      <w:widowControl w:val="0"/>
      <w:kinsoku w:val="0"/>
      <w:overflowPunct w:val="0"/>
      <w:spacing w:line="380" w:lineRule="exact"/>
      <w:textAlignment w:val="baseline"/>
    </w:pPr>
    <w:rPr>
      <w:rFonts w:ascii="Arial Narrow" w:eastAsia="MS Mincho" w:hAnsi="Arial Narrow" w:cs="Times New Roman"/>
      <w:b/>
      <w:noProof/>
      <w:sz w:val="32"/>
      <w:szCs w:val="20"/>
    </w:rPr>
  </w:style>
  <w:style w:type="character" w:customStyle="1" w:styleId="EndTHeaderLine2Char">
    <w:name w:val="EndT  Header Line 2 Char"/>
    <w:link w:val="EndTHeaderLine2"/>
    <w:rsid w:val="00687CBE"/>
    <w:rPr>
      <w:rFonts w:ascii="Arial Narrow" w:eastAsia="Times New Roman" w:hAnsi="Arial Narrow" w:cs="Arial Narrow"/>
      <w:sz w:val="24"/>
      <w:szCs w:val="24"/>
    </w:rPr>
  </w:style>
  <w:style w:type="character" w:customStyle="1" w:styleId="EndTableHeaderChar">
    <w:name w:val="End Table  Header Char"/>
    <w:link w:val="EndTableHeader"/>
    <w:rsid w:val="00687CBE"/>
    <w:rPr>
      <w:rFonts w:ascii="Arial Narrow" w:eastAsia="MS Mincho" w:hAnsi="Arial Narrow" w:cs="Times New Roman"/>
      <w:b/>
      <w:noProof/>
      <w:sz w:val="32"/>
      <w:szCs w:val="20"/>
    </w:rPr>
  </w:style>
  <w:style w:type="paragraph" w:customStyle="1" w:styleId="ORTCBsubhead">
    <w:name w:val="ORT C B subhead"/>
    <w:basedOn w:val="Normal"/>
    <w:link w:val="ORTCBsubheadChar"/>
    <w:autoRedefine/>
    <w:qFormat/>
    <w:rsid w:val="00687CBE"/>
    <w:pPr>
      <w:widowControl w:val="0"/>
      <w:autoSpaceDE w:val="0"/>
      <w:autoSpaceDN w:val="0"/>
      <w:adjustRightInd w:val="0"/>
      <w:spacing w:before="120" w:after="60" w:line="240" w:lineRule="exact"/>
      <w:jc w:val="center"/>
    </w:pPr>
    <w:rPr>
      <w:rFonts w:ascii="Arial Narrow" w:eastAsia="Times New Roman" w:hAnsi="Arial Narrow" w:cs="Times New Roman"/>
      <w:b/>
      <w:sz w:val="24"/>
      <w:szCs w:val="24"/>
    </w:rPr>
  </w:style>
  <w:style w:type="character" w:customStyle="1" w:styleId="ORTCBsubheadChar">
    <w:name w:val="ORT C B subhead Char"/>
    <w:basedOn w:val="DefaultParagraphFont"/>
    <w:link w:val="ORTCBsubhead"/>
    <w:rsid w:val="00687CBE"/>
    <w:rPr>
      <w:rFonts w:ascii="Arial Narrow" w:eastAsia="Times New Roman" w:hAnsi="Arial Narrow" w:cs="Times New Roman"/>
      <w:b/>
      <w:sz w:val="24"/>
      <w:szCs w:val="24"/>
    </w:rPr>
  </w:style>
  <w:style w:type="paragraph" w:customStyle="1" w:styleId="Default">
    <w:name w:val="Default"/>
    <w:rsid w:val="00687CBE"/>
    <w:pPr>
      <w:widowControl w:val="0"/>
      <w:autoSpaceDE w:val="0"/>
      <w:autoSpaceDN w:val="0"/>
      <w:adjustRightInd w:val="0"/>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180">
      <w:bodyDiv w:val="1"/>
      <w:marLeft w:val="0"/>
      <w:marRight w:val="0"/>
      <w:marTop w:val="0"/>
      <w:marBottom w:val="0"/>
      <w:divBdr>
        <w:top w:val="none" w:sz="0" w:space="0" w:color="auto"/>
        <w:left w:val="none" w:sz="0" w:space="0" w:color="auto"/>
        <w:bottom w:val="none" w:sz="0" w:space="0" w:color="auto"/>
        <w:right w:val="none" w:sz="0" w:space="0" w:color="auto"/>
      </w:divBdr>
    </w:div>
    <w:div w:id="120270943">
      <w:bodyDiv w:val="1"/>
      <w:marLeft w:val="0"/>
      <w:marRight w:val="0"/>
      <w:marTop w:val="0"/>
      <w:marBottom w:val="0"/>
      <w:divBdr>
        <w:top w:val="none" w:sz="0" w:space="0" w:color="auto"/>
        <w:left w:val="none" w:sz="0" w:space="0" w:color="auto"/>
        <w:bottom w:val="none" w:sz="0" w:space="0" w:color="auto"/>
        <w:right w:val="none" w:sz="0" w:space="0" w:color="auto"/>
      </w:divBdr>
    </w:div>
    <w:div w:id="215901604">
      <w:bodyDiv w:val="1"/>
      <w:marLeft w:val="0"/>
      <w:marRight w:val="0"/>
      <w:marTop w:val="0"/>
      <w:marBottom w:val="0"/>
      <w:divBdr>
        <w:top w:val="none" w:sz="0" w:space="0" w:color="auto"/>
        <w:left w:val="none" w:sz="0" w:space="0" w:color="auto"/>
        <w:bottom w:val="none" w:sz="0" w:space="0" w:color="auto"/>
        <w:right w:val="none" w:sz="0" w:space="0" w:color="auto"/>
      </w:divBdr>
    </w:div>
    <w:div w:id="274755287">
      <w:bodyDiv w:val="1"/>
      <w:marLeft w:val="0"/>
      <w:marRight w:val="0"/>
      <w:marTop w:val="0"/>
      <w:marBottom w:val="0"/>
      <w:divBdr>
        <w:top w:val="none" w:sz="0" w:space="0" w:color="auto"/>
        <w:left w:val="none" w:sz="0" w:space="0" w:color="auto"/>
        <w:bottom w:val="none" w:sz="0" w:space="0" w:color="auto"/>
        <w:right w:val="none" w:sz="0" w:space="0" w:color="auto"/>
      </w:divBdr>
    </w:div>
    <w:div w:id="647242493">
      <w:bodyDiv w:val="1"/>
      <w:marLeft w:val="0"/>
      <w:marRight w:val="0"/>
      <w:marTop w:val="0"/>
      <w:marBottom w:val="0"/>
      <w:divBdr>
        <w:top w:val="none" w:sz="0" w:space="0" w:color="auto"/>
        <w:left w:val="none" w:sz="0" w:space="0" w:color="auto"/>
        <w:bottom w:val="none" w:sz="0" w:space="0" w:color="auto"/>
        <w:right w:val="none" w:sz="0" w:space="0" w:color="auto"/>
      </w:divBdr>
    </w:div>
    <w:div w:id="687369140">
      <w:bodyDiv w:val="1"/>
      <w:marLeft w:val="0"/>
      <w:marRight w:val="0"/>
      <w:marTop w:val="0"/>
      <w:marBottom w:val="0"/>
      <w:divBdr>
        <w:top w:val="none" w:sz="0" w:space="0" w:color="auto"/>
        <w:left w:val="none" w:sz="0" w:space="0" w:color="auto"/>
        <w:bottom w:val="none" w:sz="0" w:space="0" w:color="auto"/>
        <w:right w:val="none" w:sz="0" w:space="0" w:color="auto"/>
      </w:divBdr>
    </w:div>
    <w:div w:id="698775202">
      <w:bodyDiv w:val="1"/>
      <w:marLeft w:val="0"/>
      <w:marRight w:val="0"/>
      <w:marTop w:val="0"/>
      <w:marBottom w:val="0"/>
      <w:divBdr>
        <w:top w:val="none" w:sz="0" w:space="0" w:color="auto"/>
        <w:left w:val="none" w:sz="0" w:space="0" w:color="auto"/>
        <w:bottom w:val="none" w:sz="0" w:space="0" w:color="auto"/>
        <w:right w:val="none" w:sz="0" w:space="0" w:color="auto"/>
      </w:divBdr>
    </w:div>
    <w:div w:id="915744537">
      <w:bodyDiv w:val="1"/>
      <w:marLeft w:val="0"/>
      <w:marRight w:val="0"/>
      <w:marTop w:val="0"/>
      <w:marBottom w:val="0"/>
      <w:divBdr>
        <w:top w:val="none" w:sz="0" w:space="0" w:color="auto"/>
        <w:left w:val="none" w:sz="0" w:space="0" w:color="auto"/>
        <w:bottom w:val="none" w:sz="0" w:space="0" w:color="auto"/>
        <w:right w:val="none" w:sz="0" w:space="0" w:color="auto"/>
      </w:divBdr>
    </w:div>
    <w:div w:id="1254898312">
      <w:bodyDiv w:val="1"/>
      <w:marLeft w:val="0"/>
      <w:marRight w:val="0"/>
      <w:marTop w:val="0"/>
      <w:marBottom w:val="0"/>
      <w:divBdr>
        <w:top w:val="none" w:sz="0" w:space="0" w:color="auto"/>
        <w:left w:val="none" w:sz="0" w:space="0" w:color="auto"/>
        <w:bottom w:val="none" w:sz="0" w:space="0" w:color="auto"/>
        <w:right w:val="none" w:sz="0" w:space="0" w:color="auto"/>
      </w:divBdr>
    </w:div>
    <w:div w:id="1329863693">
      <w:bodyDiv w:val="1"/>
      <w:marLeft w:val="0"/>
      <w:marRight w:val="0"/>
      <w:marTop w:val="0"/>
      <w:marBottom w:val="0"/>
      <w:divBdr>
        <w:top w:val="none" w:sz="0" w:space="0" w:color="auto"/>
        <w:left w:val="none" w:sz="0" w:space="0" w:color="auto"/>
        <w:bottom w:val="none" w:sz="0" w:space="0" w:color="auto"/>
        <w:right w:val="none" w:sz="0" w:space="0" w:color="auto"/>
      </w:divBdr>
    </w:div>
    <w:div w:id="1386831553">
      <w:bodyDiv w:val="1"/>
      <w:marLeft w:val="0"/>
      <w:marRight w:val="0"/>
      <w:marTop w:val="0"/>
      <w:marBottom w:val="0"/>
      <w:divBdr>
        <w:top w:val="none" w:sz="0" w:space="0" w:color="auto"/>
        <w:left w:val="none" w:sz="0" w:space="0" w:color="auto"/>
        <w:bottom w:val="none" w:sz="0" w:space="0" w:color="auto"/>
        <w:right w:val="none" w:sz="0" w:space="0" w:color="auto"/>
      </w:divBdr>
    </w:div>
    <w:div w:id="1489205464">
      <w:bodyDiv w:val="1"/>
      <w:marLeft w:val="0"/>
      <w:marRight w:val="0"/>
      <w:marTop w:val="0"/>
      <w:marBottom w:val="0"/>
      <w:divBdr>
        <w:top w:val="none" w:sz="0" w:space="0" w:color="auto"/>
        <w:left w:val="none" w:sz="0" w:space="0" w:color="auto"/>
        <w:bottom w:val="none" w:sz="0" w:space="0" w:color="auto"/>
        <w:right w:val="none" w:sz="0" w:space="0" w:color="auto"/>
      </w:divBdr>
    </w:div>
    <w:div w:id="1489328244">
      <w:bodyDiv w:val="1"/>
      <w:marLeft w:val="0"/>
      <w:marRight w:val="0"/>
      <w:marTop w:val="0"/>
      <w:marBottom w:val="0"/>
      <w:divBdr>
        <w:top w:val="none" w:sz="0" w:space="0" w:color="auto"/>
        <w:left w:val="none" w:sz="0" w:space="0" w:color="auto"/>
        <w:bottom w:val="none" w:sz="0" w:space="0" w:color="auto"/>
        <w:right w:val="none" w:sz="0" w:space="0" w:color="auto"/>
      </w:divBdr>
    </w:div>
    <w:div w:id="1518545530">
      <w:bodyDiv w:val="1"/>
      <w:marLeft w:val="0"/>
      <w:marRight w:val="0"/>
      <w:marTop w:val="0"/>
      <w:marBottom w:val="0"/>
      <w:divBdr>
        <w:top w:val="none" w:sz="0" w:space="0" w:color="auto"/>
        <w:left w:val="none" w:sz="0" w:space="0" w:color="auto"/>
        <w:bottom w:val="none" w:sz="0" w:space="0" w:color="auto"/>
        <w:right w:val="none" w:sz="0" w:space="0" w:color="auto"/>
      </w:divBdr>
    </w:div>
    <w:div w:id="1540896465">
      <w:bodyDiv w:val="1"/>
      <w:marLeft w:val="0"/>
      <w:marRight w:val="0"/>
      <w:marTop w:val="0"/>
      <w:marBottom w:val="0"/>
      <w:divBdr>
        <w:top w:val="none" w:sz="0" w:space="0" w:color="auto"/>
        <w:left w:val="none" w:sz="0" w:space="0" w:color="auto"/>
        <w:bottom w:val="none" w:sz="0" w:space="0" w:color="auto"/>
        <w:right w:val="none" w:sz="0" w:space="0" w:color="auto"/>
      </w:divBdr>
    </w:div>
    <w:div w:id="1562013319">
      <w:bodyDiv w:val="1"/>
      <w:marLeft w:val="0"/>
      <w:marRight w:val="0"/>
      <w:marTop w:val="0"/>
      <w:marBottom w:val="0"/>
      <w:divBdr>
        <w:top w:val="none" w:sz="0" w:space="0" w:color="auto"/>
        <w:left w:val="none" w:sz="0" w:space="0" w:color="auto"/>
        <w:bottom w:val="none" w:sz="0" w:space="0" w:color="auto"/>
        <w:right w:val="none" w:sz="0" w:space="0" w:color="auto"/>
      </w:divBdr>
    </w:div>
    <w:div w:id="1636179620">
      <w:bodyDiv w:val="1"/>
      <w:marLeft w:val="0"/>
      <w:marRight w:val="0"/>
      <w:marTop w:val="0"/>
      <w:marBottom w:val="0"/>
      <w:divBdr>
        <w:top w:val="none" w:sz="0" w:space="0" w:color="auto"/>
        <w:left w:val="none" w:sz="0" w:space="0" w:color="auto"/>
        <w:bottom w:val="none" w:sz="0" w:space="0" w:color="auto"/>
        <w:right w:val="none" w:sz="0" w:space="0" w:color="auto"/>
      </w:divBdr>
    </w:div>
    <w:div w:id="1706909465">
      <w:bodyDiv w:val="1"/>
      <w:marLeft w:val="0"/>
      <w:marRight w:val="0"/>
      <w:marTop w:val="0"/>
      <w:marBottom w:val="0"/>
      <w:divBdr>
        <w:top w:val="none" w:sz="0" w:space="0" w:color="auto"/>
        <w:left w:val="none" w:sz="0" w:space="0" w:color="auto"/>
        <w:bottom w:val="none" w:sz="0" w:space="0" w:color="auto"/>
        <w:right w:val="none" w:sz="0" w:space="0" w:color="auto"/>
      </w:divBdr>
    </w:div>
    <w:div w:id="1887912840">
      <w:bodyDiv w:val="1"/>
      <w:marLeft w:val="0"/>
      <w:marRight w:val="0"/>
      <w:marTop w:val="0"/>
      <w:marBottom w:val="0"/>
      <w:divBdr>
        <w:top w:val="none" w:sz="0" w:space="0" w:color="auto"/>
        <w:left w:val="none" w:sz="0" w:space="0" w:color="auto"/>
        <w:bottom w:val="none" w:sz="0" w:space="0" w:color="auto"/>
        <w:right w:val="none" w:sz="0" w:space="0" w:color="auto"/>
      </w:divBdr>
    </w:div>
    <w:div w:id="197020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aacounty.org" TargetMode="External"/><Relationship Id="rId26" Type="http://schemas.openxmlformats.org/officeDocument/2006/relationships/header" Target="header7.xml"/><Relationship Id="rId39" Type="http://schemas.openxmlformats.org/officeDocument/2006/relationships/header" Target="header10.xml"/><Relationship Id="rId3" Type="http://schemas.openxmlformats.org/officeDocument/2006/relationships/styles" Target="styles.xml"/><Relationship Id="rId21" Type="http://schemas.openxmlformats.org/officeDocument/2006/relationships/hyperlink" Target="http://www.calvertcountymd.gov" TargetMode="External"/><Relationship Id="rId34" Type="http://schemas.openxmlformats.org/officeDocument/2006/relationships/hyperlink" Target="http://www.kentcounty.com" TargetMode="External"/><Relationship Id="rId42" Type="http://schemas.openxmlformats.org/officeDocument/2006/relationships/hyperlink" Target="http://www.somersetmd.us" TargetMode="External"/><Relationship Id="rId47" Type="http://schemas.openxmlformats.org/officeDocument/2006/relationships/hyperlink" Target="http://www.washco-md.net" TargetMode="External"/><Relationship Id="rId50"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gov.allconet.org" TargetMode="External"/><Relationship Id="rId25" Type="http://schemas.openxmlformats.org/officeDocument/2006/relationships/header" Target="header6.xml"/><Relationship Id="rId33" Type="http://schemas.openxmlformats.org/officeDocument/2006/relationships/hyperlink" Target="http://www.howardcountymd.gov" TargetMode="External"/><Relationship Id="rId38" Type="http://schemas.openxmlformats.org/officeDocument/2006/relationships/header" Target="header9.xml"/><Relationship Id="rId46"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www.baltimorecountymd.gov" TargetMode="External"/><Relationship Id="rId29" Type="http://schemas.openxmlformats.org/officeDocument/2006/relationships/hyperlink" Target="http://www.dorchestercountymd.com" TargetMode="External"/><Relationship Id="rId41" Type="http://schemas.openxmlformats.org/officeDocument/2006/relationships/hyperlink" Target="http://www.stmarysmd.com"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nance.baltimorecity.gov" TargetMode="External"/><Relationship Id="rId24" Type="http://schemas.openxmlformats.org/officeDocument/2006/relationships/header" Target="header5.xml"/><Relationship Id="rId32" Type="http://schemas.openxmlformats.org/officeDocument/2006/relationships/hyperlink" Target="http://www.harfordcountymd.gov" TargetMode="External"/><Relationship Id="rId37" Type="http://schemas.openxmlformats.org/officeDocument/2006/relationships/header" Target="header8.xml"/><Relationship Id="rId40" Type="http://schemas.openxmlformats.org/officeDocument/2006/relationships/hyperlink" Target="http://www.qac.org" TargetMode="External"/><Relationship Id="rId45" Type="http://schemas.openxmlformats.org/officeDocument/2006/relationships/header" Target="header12.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carrollcountymd.gov" TargetMode="External"/><Relationship Id="rId28" Type="http://schemas.openxmlformats.org/officeDocument/2006/relationships/hyperlink" Target="http://www.charlescountymd.gov" TargetMode="External"/><Relationship Id="rId36" Type="http://schemas.openxmlformats.org/officeDocument/2006/relationships/hyperlink" Target="http://www.princegeorgescourts.org" TargetMode="External"/><Relationship Id="rId49" Type="http://schemas.openxmlformats.org/officeDocument/2006/relationships/hyperlink" Target="http://www.co.worcester.md.us" TargetMode="External"/><Relationship Id="rId10" Type="http://schemas.openxmlformats.org/officeDocument/2006/relationships/hyperlink" Target="http://www.courts.state.md.us" TargetMode="External"/><Relationship Id="rId19" Type="http://schemas.openxmlformats.org/officeDocument/2006/relationships/hyperlink" Target="http://www.baltimorecity.gov" TargetMode="External"/><Relationship Id="rId31" Type="http://schemas.openxmlformats.org/officeDocument/2006/relationships/hyperlink" Target="http://www.garrettcounty.org" TargetMode="External"/><Relationship Id="rId44" Type="http://schemas.openxmlformats.org/officeDocument/2006/relationships/header" Target="header11.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yperlink" Target="http://www.mdcourts.gov/circuit" TargetMode="External"/><Relationship Id="rId14" Type="http://schemas.openxmlformats.org/officeDocument/2006/relationships/header" Target="header2.xml"/><Relationship Id="rId22" Type="http://schemas.openxmlformats.org/officeDocument/2006/relationships/hyperlink" Target="http://www.carolinemd.org" TargetMode="External"/><Relationship Id="rId27" Type="http://schemas.openxmlformats.org/officeDocument/2006/relationships/hyperlink" Target="http://www.ccgov.org" TargetMode="External"/><Relationship Id="rId30" Type="http://schemas.openxmlformats.org/officeDocument/2006/relationships/hyperlink" Target="http://www.frederickcountymd.gov" TargetMode="External"/><Relationship Id="rId35" Type="http://schemas.openxmlformats.org/officeDocument/2006/relationships/hyperlink" Target="http://www.montgomerycountymd.gov" TargetMode="External"/><Relationship Id="rId43" Type="http://schemas.openxmlformats.org/officeDocument/2006/relationships/hyperlink" Target="http://www.talbotcountymd.gov" TargetMode="External"/><Relationship Id="rId48" Type="http://schemas.openxmlformats.org/officeDocument/2006/relationships/hyperlink" Target="http://www.wicomicocounty.org" TargetMode="External"/><Relationship Id="rId8" Type="http://schemas.openxmlformats.org/officeDocument/2006/relationships/image" Target="media/image1.png"/><Relationship Id="rId51" Type="http://schemas.openxmlformats.org/officeDocument/2006/relationships/header" Target="header15.xml"/></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F7AFD-BBF4-4675-B79D-A9D6E692A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3978</Words>
  <Characters>22679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Frantz, Sandra</dc:creator>
  <cp:keywords/>
  <dc:description/>
  <cp:lastModifiedBy>Zuhowski, Susan</cp:lastModifiedBy>
  <cp:revision>2</cp:revision>
  <cp:lastPrinted>2022-10-06T15:51:00Z</cp:lastPrinted>
  <dcterms:created xsi:type="dcterms:W3CDTF">2026-09-18T17:14:00Z</dcterms:created>
  <dcterms:modified xsi:type="dcterms:W3CDTF">2026-09-18T17:14:00Z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29e12c-f801-4237-993b-e6a737fc631f_Enabled">
    <vt:lpwstr>true</vt:lpwstr>
  </property>
  <property fmtid="{D5CDD505-2E9C-101B-9397-08002B2CF9AE}" pid="3" name="MSIP_Label_b029e12c-f801-4237-993b-e6a737fc631f_SetDate">
    <vt:lpwstr>2023-10-04T12:24:08Z</vt:lpwstr>
  </property>
  <property fmtid="{D5CDD505-2E9C-101B-9397-08002B2CF9AE}" pid="4" name="MSIP_Label_b029e12c-f801-4237-993b-e6a737fc631f_Method">
    <vt:lpwstr>Standard</vt:lpwstr>
  </property>
  <property fmtid="{D5CDD505-2E9C-101B-9397-08002B2CF9AE}" pid="5" name="MSIP_Label_b029e12c-f801-4237-993b-e6a737fc631f_Name">
    <vt:lpwstr>Confidential or Internal Use</vt:lpwstr>
  </property>
  <property fmtid="{D5CDD505-2E9C-101B-9397-08002B2CF9AE}" pid="6" name="MSIP_Label_b029e12c-f801-4237-993b-e6a737fc631f_SiteId">
    <vt:lpwstr>b1a4b72b-b14a-41b0-b0a4-76f4b8df1f43</vt:lpwstr>
  </property>
  <property fmtid="{D5CDD505-2E9C-101B-9397-08002B2CF9AE}" pid="7" name="MSIP_Label_b029e12c-f801-4237-993b-e6a737fc631f_ActionId">
    <vt:lpwstr>294e7916-3097-43e3-a981-3a77df6002a9</vt:lpwstr>
  </property>
  <property fmtid="{D5CDD505-2E9C-101B-9397-08002B2CF9AE}" pid="8" name="MSIP_Label_b029e12c-f801-4237-993b-e6a737fc631f_ContentBits">
    <vt:lpwstr>0</vt:lpwstr>
  </property>
</Properties>
</file>