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F69A" w14:textId="5070D6A3" w:rsidR="005758CA" w:rsidRDefault="00CB09A3" w:rsidP="00CB09A3">
      <w:pPr>
        <w:jc w:val="center"/>
      </w:pPr>
      <w:r>
        <w:rPr>
          <w:rFonts w:ascii="&amp;quot" w:hAnsi="&amp;quot"/>
          <w:noProof/>
          <w:color w:val="E33438"/>
          <w:bdr w:val="none" w:sz="0" w:space="0" w:color="auto" w:frame="1"/>
        </w:rPr>
        <w:drawing>
          <wp:inline distT="0" distB="0" distL="0" distR="0" wp14:anchorId="7D2C08F2" wp14:editId="714A74D4">
            <wp:extent cx="3048000" cy="685800"/>
            <wp:effectExtent l="0" t="0" r="0" b="0"/>
            <wp:docPr id="2" name="Picture 2">
              <a:hlinkClick xmlns:a="http://schemas.openxmlformats.org/drawingml/2006/main" r:id="rId8" tooltip="&quot;Maryland Land Title Associ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 tooltip="&quot;Maryland Land Title Associ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FB995" w14:textId="77777777" w:rsidR="00FC65F6" w:rsidRDefault="00FC65F6" w:rsidP="00481703"/>
    <w:p w14:paraId="184F2DFF" w14:textId="152D1A9C" w:rsidR="00FC65F6" w:rsidRDefault="00BA582C" w:rsidP="00885FF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MLTA Members Who Can Assist with SBA Loans in the CARES Act:</w:t>
      </w:r>
    </w:p>
    <w:p w14:paraId="02CF6D97" w14:textId="0111A3ED" w:rsidR="00BA582C" w:rsidRDefault="00BA582C" w:rsidP="00885FF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For those looking to take advantage of the Small Business Loans that were included in the CARES ACT signed into law last week, here are a list of MLTA members who are approved lenders with the Small Business Administration (Listed alphabetically with a link to the page):</w:t>
      </w:r>
    </w:p>
    <w:p w14:paraId="63806EC1" w14:textId="5125C8FD" w:rsidR="00BA582C" w:rsidRDefault="00BA582C" w:rsidP="00885FFF">
      <w:pPr>
        <w:jc w:val="center"/>
        <w:rPr>
          <w:rFonts w:ascii="Arial" w:hAnsi="Arial" w:cs="Arial"/>
          <w:sz w:val="28"/>
          <w:szCs w:val="28"/>
        </w:rPr>
      </w:pPr>
    </w:p>
    <w:p w14:paraId="319C7AD0" w14:textId="42F0C667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Bank of Charles Town</w:t>
      </w:r>
      <w:r>
        <w:rPr>
          <w:rFonts w:ascii="Arial" w:hAnsi="Arial" w:cs="Arial"/>
          <w:sz w:val="28"/>
          <w:szCs w:val="28"/>
        </w:rPr>
        <w:t xml:space="preserve">: </w:t>
      </w:r>
      <w:hyperlink r:id="rId10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https://www.mybct.com/helpful-information-covid-19-coronavirus</w:t>
        </w:r>
      </w:hyperlink>
    </w:p>
    <w:p w14:paraId="29F8298C" w14:textId="77777777" w:rsid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5DCA246A" w14:textId="62237805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BankUnited: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https://www.bankunited.com/business/small-business-finance/small-business-finance</w:t>
        </w:r>
      </w:hyperlink>
    </w:p>
    <w:p w14:paraId="05C0478A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1BF36AA2" w14:textId="40375506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Capital Bank</w:t>
      </w:r>
      <w:r>
        <w:rPr>
          <w:rFonts w:ascii="Arial" w:hAnsi="Arial" w:cs="Arial"/>
          <w:sz w:val="28"/>
          <w:szCs w:val="28"/>
        </w:rPr>
        <w:t xml:space="preserve">: </w:t>
      </w:r>
      <w:hyperlink r:id="rId12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https://capitalbankmd.com/products-solutions/sba-loans/</w:t>
        </w:r>
      </w:hyperlink>
    </w:p>
    <w:p w14:paraId="25C58C44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489B9CAC" w14:textId="2973E66F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Capital One</w:t>
      </w:r>
      <w:r>
        <w:rPr>
          <w:rFonts w:ascii="Arial" w:hAnsi="Arial" w:cs="Arial"/>
          <w:sz w:val="28"/>
          <w:szCs w:val="28"/>
        </w:rPr>
        <w:t xml:space="preserve">: </w:t>
      </w:r>
      <w:hyperlink r:id="rId13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https://www.capitalone.com/small-business-bank/financing/sba-loans/</w:t>
        </w:r>
      </w:hyperlink>
    </w:p>
    <w:p w14:paraId="5E5BE931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46C2B7BF" w14:textId="026BFFE1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Customers Bank</w:t>
      </w:r>
      <w:r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https://www.customersbank.com/business-banking/sba-guaranteed-lending/disaster-relief/</w:t>
        </w:r>
      </w:hyperlink>
    </w:p>
    <w:p w14:paraId="044409F2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052F7769" w14:textId="5690DFCE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Sandy Spring Bank</w:t>
      </w:r>
      <w:r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https://www.sandyspringbank.com/business/borrowing/loans-lending/sba-loans?utm_source=ssbalertcoronavirusupdate</w:t>
        </w:r>
      </w:hyperlink>
    </w:p>
    <w:p w14:paraId="0EE6B2FD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43C68CA0" w14:textId="2466A571" w:rsidR="00BA582C" w:rsidRDefault="00BA582C" w:rsidP="00BA582C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BA582C">
        <w:rPr>
          <w:rFonts w:ascii="Arial" w:hAnsi="Arial" w:cs="Arial"/>
          <w:b/>
          <w:bCs/>
          <w:sz w:val="28"/>
          <w:szCs w:val="28"/>
        </w:rPr>
        <w:t>Wells Fargo</w:t>
      </w:r>
      <w:r>
        <w:rPr>
          <w:rFonts w:ascii="Arial" w:hAnsi="Arial" w:cs="Arial"/>
          <w:sz w:val="28"/>
          <w:szCs w:val="28"/>
        </w:rPr>
        <w:t xml:space="preserve">: </w:t>
      </w:r>
      <w:hyperlink r:id="rId16" w:history="1">
        <w:r w:rsidRPr="00A860F7">
          <w:rPr>
            <w:rStyle w:val="Hyperlink"/>
            <w:rFonts w:ascii="Arial" w:hAnsi="Arial" w:cs="Arial"/>
            <w:sz w:val="28"/>
            <w:szCs w:val="28"/>
          </w:rPr>
          <w:t>https://update.wf.com/coronavirus/paycheckprotectionprogram/</w:t>
        </w:r>
      </w:hyperlink>
    </w:p>
    <w:p w14:paraId="10E5AB5B" w14:textId="77777777" w:rsidR="00BA582C" w:rsidRPr="00BA582C" w:rsidRDefault="00BA582C" w:rsidP="00BA582C">
      <w:pPr>
        <w:pStyle w:val="ListParagraph"/>
        <w:rPr>
          <w:rFonts w:ascii="Arial" w:hAnsi="Arial" w:cs="Arial"/>
          <w:sz w:val="28"/>
          <w:szCs w:val="28"/>
        </w:rPr>
      </w:pPr>
    </w:p>
    <w:p w14:paraId="3517DD5C" w14:textId="77777777" w:rsidR="00BA582C" w:rsidRPr="00BA582C" w:rsidRDefault="00BA582C" w:rsidP="00BA582C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sectPr w:rsidR="00BA582C" w:rsidRPr="00BA582C" w:rsidSect="00481703">
      <w:footerReference w:type="defaul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7D64F" w14:textId="77777777" w:rsidR="0014789A" w:rsidRDefault="0014789A" w:rsidP="0068279A">
      <w:pPr>
        <w:spacing w:after="0" w:line="240" w:lineRule="auto"/>
      </w:pPr>
      <w:r>
        <w:separator/>
      </w:r>
    </w:p>
  </w:endnote>
  <w:endnote w:type="continuationSeparator" w:id="0">
    <w:p w14:paraId="4E3CDF8F" w14:textId="77777777" w:rsidR="0014789A" w:rsidRDefault="0014789A" w:rsidP="0068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638C9" w14:textId="5D124C86" w:rsidR="00CB09A3" w:rsidRDefault="00CB09A3" w:rsidP="00CB09A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D628" w14:textId="27E7160B" w:rsidR="00CB09A3" w:rsidRDefault="00CB09A3" w:rsidP="00CB09A3">
    <w:pPr>
      <w:pStyle w:val="Footer"/>
      <w:jc w:val="center"/>
    </w:pPr>
  </w:p>
  <w:p w14:paraId="0A94C047" w14:textId="77777777" w:rsidR="00CB09A3" w:rsidRDefault="00CB09A3" w:rsidP="00CB09A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20F9" w14:textId="77777777" w:rsidR="0014789A" w:rsidRDefault="0014789A" w:rsidP="0068279A">
      <w:pPr>
        <w:spacing w:after="0" w:line="240" w:lineRule="auto"/>
      </w:pPr>
      <w:r>
        <w:separator/>
      </w:r>
    </w:p>
  </w:footnote>
  <w:footnote w:type="continuationSeparator" w:id="0">
    <w:p w14:paraId="624FBB7E" w14:textId="77777777" w:rsidR="0014789A" w:rsidRDefault="0014789A" w:rsidP="00682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81D88"/>
    <w:multiLevelType w:val="hybridMultilevel"/>
    <w:tmpl w:val="0A2A5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C09F9"/>
    <w:multiLevelType w:val="hybridMultilevel"/>
    <w:tmpl w:val="5EC06B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91866"/>
    <w:multiLevelType w:val="hybridMultilevel"/>
    <w:tmpl w:val="D0749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927F6"/>
    <w:multiLevelType w:val="hybridMultilevel"/>
    <w:tmpl w:val="ADF05F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F6"/>
    <w:rsid w:val="00057A32"/>
    <w:rsid w:val="00141EC6"/>
    <w:rsid w:val="0014789A"/>
    <w:rsid w:val="00255460"/>
    <w:rsid w:val="002F438A"/>
    <w:rsid w:val="00314C5B"/>
    <w:rsid w:val="00371E67"/>
    <w:rsid w:val="003B14BD"/>
    <w:rsid w:val="00481703"/>
    <w:rsid w:val="005201C7"/>
    <w:rsid w:val="00546882"/>
    <w:rsid w:val="00547C32"/>
    <w:rsid w:val="0055242E"/>
    <w:rsid w:val="005615AF"/>
    <w:rsid w:val="005758CA"/>
    <w:rsid w:val="00596B1D"/>
    <w:rsid w:val="0068279A"/>
    <w:rsid w:val="00705298"/>
    <w:rsid w:val="007210A5"/>
    <w:rsid w:val="007A4625"/>
    <w:rsid w:val="00861920"/>
    <w:rsid w:val="00885FFF"/>
    <w:rsid w:val="008A03BE"/>
    <w:rsid w:val="008F2B27"/>
    <w:rsid w:val="00A61AB9"/>
    <w:rsid w:val="00A67549"/>
    <w:rsid w:val="00AA51A9"/>
    <w:rsid w:val="00AE7AF8"/>
    <w:rsid w:val="00AF1E7C"/>
    <w:rsid w:val="00B8501D"/>
    <w:rsid w:val="00BA582C"/>
    <w:rsid w:val="00CB09A3"/>
    <w:rsid w:val="00CB4D86"/>
    <w:rsid w:val="00DB387A"/>
    <w:rsid w:val="00FC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A354F"/>
  <w15:chartTrackingRefBased/>
  <w15:docId w15:val="{778965BC-169B-44ED-B76A-7251185C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01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27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7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79A"/>
    <w:rPr>
      <w:vertAlign w:val="superscript"/>
    </w:rPr>
  </w:style>
  <w:style w:type="paragraph" w:customStyle="1" w:styleId="default">
    <w:name w:val="default"/>
    <w:basedOn w:val="Normal"/>
    <w:rsid w:val="00547C32"/>
    <w:pPr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1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03"/>
  </w:style>
  <w:style w:type="paragraph" w:styleId="Footer">
    <w:name w:val="footer"/>
    <w:basedOn w:val="Normal"/>
    <w:link w:val="FooterChar"/>
    <w:uiPriority w:val="99"/>
    <w:unhideWhenUsed/>
    <w:rsid w:val="00481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03"/>
  </w:style>
  <w:style w:type="character" w:styleId="UnresolvedMention">
    <w:name w:val="Unresolved Mention"/>
    <w:basedOn w:val="DefaultParagraphFont"/>
    <w:uiPriority w:val="99"/>
    <w:semiHidden/>
    <w:unhideWhenUsed/>
    <w:rsid w:val="00CB0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lta.org/" TargetMode="External"/><Relationship Id="rId13" Type="http://schemas.openxmlformats.org/officeDocument/2006/relationships/hyperlink" Target="https://www.capitalone.com/small-business-bank/financing/sba-loan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pitalbankmd.com/products-solutions/sba-loan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pdate.wf.com/coronavirus/paycheckprotectionprogra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united.com/business/small-business-finance/small-business-fin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ndyspringbank.com/business/borrowing/loans-lending/sba-loans?utm_source=ssbalertcoronavirusupdate" TargetMode="External"/><Relationship Id="rId10" Type="http://schemas.openxmlformats.org/officeDocument/2006/relationships/hyperlink" Target="https://www.mybct.com/helpful-information-covid-19-coronavir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ustomersbank.com/business-banking/sba-guaranteed-lending/disaster-relie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489C-8038-4D1D-8976-546D9FA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Schuller</dc:creator>
  <cp:keywords/>
  <dc:description/>
  <cp:lastModifiedBy>Mark Glazer</cp:lastModifiedBy>
  <cp:revision>2</cp:revision>
  <cp:lastPrinted>2020-04-03T13:31:00Z</cp:lastPrinted>
  <dcterms:created xsi:type="dcterms:W3CDTF">2020-04-03T14:10:00Z</dcterms:created>
  <dcterms:modified xsi:type="dcterms:W3CDTF">2020-04-03T14:10:00Z</dcterms:modified>
</cp:coreProperties>
</file>